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FC5" w:rsidRPr="001B6C26" w:rsidRDefault="00A20FC5" w:rsidP="005F2D40">
      <w:pPr>
        <w:pStyle w:val="SchadenStandard"/>
        <w:spacing w:line="360" w:lineRule="auto"/>
        <w:ind w:left="360" w:firstLine="0"/>
        <w:rPr>
          <w:rFonts w:ascii="RotisSemiSans" w:hAnsi="RotisSemiSans"/>
          <w:sz w:val="24"/>
          <w:szCs w:val="24"/>
        </w:rPr>
      </w:pPr>
    </w:p>
    <w:p w:rsidR="000B31BC" w:rsidRPr="00611E80" w:rsidRDefault="00611E80" w:rsidP="000B31BC">
      <w:pPr>
        <w:pStyle w:val="SchadenStandard"/>
        <w:spacing w:line="360" w:lineRule="auto"/>
        <w:ind w:left="363" w:firstLine="0"/>
        <w:rPr>
          <w:rFonts w:ascii="RotisSemiSans" w:hAnsi="RotisSemiSans"/>
          <w:b/>
          <w:sz w:val="24"/>
          <w:szCs w:val="24"/>
        </w:rPr>
      </w:pPr>
      <w:r w:rsidRPr="00611E80">
        <w:rPr>
          <w:rFonts w:ascii="RotisSemiSans" w:hAnsi="RotisSemiSans"/>
          <w:b/>
          <w:color w:val="FF0000"/>
          <w:sz w:val="24"/>
          <w:szCs w:val="24"/>
        </w:rPr>
        <w:t xml:space="preserve">Überreichung durch </w:t>
      </w:r>
      <w:r w:rsidR="000B31BC" w:rsidRPr="00611E80">
        <w:rPr>
          <w:rFonts w:ascii="RotisSemiSans" w:hAnsi="RotisSemiSans"/>
          <w:b/>
          <w:color w:val="FF0000"/>
          <w:sz w:val="24"/>
          <w:szCs w:val="24"/>
        </w:rPr>
        <w:t>LH</w:t>
      </w:r>
      <w:r w:rsidR="001C06A1">
        <w:rPr>
          <w:rFonts w:ascii="RotisSemiSans" w:hAnsi="RotisSemiSans"/>
          <w:b/>
          <w:color w:val="FF0000"/>
          <w:sz w:val="24"/>
          <w:szCs w:val="24"/>
        </w:rPr>
        <w:t xml:space="preserve"> Mag.</w:t>
      </w:r>
      <w:r w:rsidR="000B31BC" w:rsidRPr="00611E80">
        <w:rPr>
          <w:rFonts w:ascii="RotisSemiSans" w:hAnsi="RotisSemiSans"/>
          <w:b/>
          <w:color w:val="FF0000"/>
          <w:sz w:val="24"/>
          <w:szCs w:val="24"/>
        </w:rPr>
        <w:t xml:space="preserve"> F</w:t>
      </w:r>
      <w:r w:rsidRPr="00611E80">
        <w:rPr>
          <w:rFonts w:ascii="RotisSemiSans" w:hAnsi="RotisSemiSans"/>
          <w:b/>
          <w:color w:val="FF0000"/>
          <w:sz w:val="24"/>
          <w:szCs w:val="24"/>
        </w:rPr>
        <w:t xml:space="preserve">ranz </w:t>
      </w:r>
      <w:proofErr w:type="spellStart"/>
      <w:r w:rsidRPr="00611E80">
        <w:rPr>
          <w:rFonts w:ascii="RotisSemiSans" w:hAnsi="RotisSemiSans"/>
          <w:b/>
          <w:color w:val="FF0000"/>
          <w:sz w:val="24"/>
          <w:szCs w:val="24"/>
        </w:rPr>
        <w:t>Voves</w:t>
      </w:r>
      <w:proofErr w:type="spellEnd"/>
      <w:r w:rsidRPr="00611E80">
        <w:rPr>
          <w:rFonts w:ascii="RotisSemiSans" w:hAnsi="RotisSemiSans"/>
          <w:b/>
          <w:color w:val="FF0000"/>
          <w:sz w:val="24"/>
          <w:szCs w:val="24"/>
        </w:rPr>
        <w:t xml:space="preserve"> in Jagerberg</w:t>
      </w:r>
      <w:r w:rsidR="000B31BC" w:rsidRPr="00611E80">
        <w:rPr>
          <w:rFonts w:ascii="RotisSemiSans" w:hAnsi="RotisSemiSans"/>
          <w:b/>
          <w:color w:val="FF0000"/>
          <w:sz w:val="24"/>
          <w:szCs w:val="24"/>
        </w:rPr>
        <w:t>:</w:t>
      </w:r>
    </w:p>
    <w:p w:rsidR="000B31BC" w:rsidRPr="00611E80" w:rsidRDefault="000B31BC" w:rsidP="000B31BC">
      <w:pPr>
        <w:pStyle w:val="SchadenStandard"/>
        <w:spacing w:line="360" w:lineRule="auto"/>
        <w:ind w:left="363" w:firstLine="0"/>
        <w:rPr>
          <w:rFonts w:ascii="RotisSemiSans" w:hAnsi="RotisSemiSans"/>
          <w:b/>
          <w:sz w:val="24"/>
          <w:szCs w:val="24"/>
        </w:rPr>
      </w:pPr>
      <w:r w:rsidRPr="00611E80">
        <w:rPr>
          <w:rFonts w:ascii="RotisSemiSans" w:hAnsi="RotisSemiSans"/>
          <w:b/>
          <w:sz w:val="24"/>
          <w:szCs w:val="24"/>
        </w:rPr>
        <w:t>STEIRISCHES LANDESWAPPEN FÜR SCHADEN LEBENSRÄUME</w:t>
      </w:r>
    </w:p>
    <w:p w:rsidR="000B31BC" w:rsidRPr="00611E80" w:rsidRDefault="000B31BC" w:rsidP="000B31BC">
      <w:pPr>
        <w:spacing w:line="360" w:lineRule="auto"/>
        <w:ind w:left="363"/>
        <w:rPr>
          <w:rFonts w:ascii="RotisSemiSans" w:hAnsi="RotisSemiSans"/>
          <w:sz w:val="24"/>
          <w:szCs w:val="24"/>
        </w:rPr>
      </w:pPr>
    </w:p>
    <w:p w:rsidR="000B31BC" w:rsidRPr="000B31BC" w:rsidRDefault="000B31BC" w:rsidP="0071282A">
      <w:pPr>
        <w:spacing w:line="360" w:lineRule="auto"/>
        <w:ind w:left="363"/>
        <w:jc w:val="both"/>
        <w:rPr>
          <w:rFonts w:ascii="RotisSemiSans" w:hAnsi="RotisSemiSans"/>
          <w:b/>
          <w:sz w:val="24"/>
          <w:szCs w:val="24"/>
        </w:rPr>
      </w:pPr>
      <w:r w:rsidRPr="00611E80">
        <w:rPr>
          <w:rFonts w:ascii="RotisSemiSans" w:hAnsi="RotisSemiSans"/>
          <w:b/>
          <w:sz w:val="24"/>
          <w:szCs w:val="24"/>
        </w:rPr>
        <w:t>Landeshauptmann</w:t>
      </w:r>
      <w:r w:rsidR="0020448A">
        <w:rPr>
          <w:rFonts w:ascii="RotisSemiSans" w:hAnsi="RotisSemiSans"/>
          <w:b/>
          <w:sz w:val="24"/>
          <w:szCs w:val="24"/>
        </w:rPr>
        <w:t xml:space="preserve"> Mag.</w:t>
      </w:r>
      <w:r w:rsidRPr="00611E80">
        <w:rPr>
          <w:rFonts w:ascii="RotisSemiSans" w:hAnsi="RotisSemiSans"/>
          <w:b/>
          <w:sz w:val="24"/>
          <w:szCs w:val="24"/>
        </w:rPr>
        <w:t xml:space="preserve"> Franz Voves zeichne</w:t>
      </w:r>
      <w:r w:rsidR="00611E80" w:rsidRPr="00611E80">
        <w:rPr>
          <w:rFonts w:ascii="RotisSemiSans" w:hAnsi="RotisSemiSans"/>
          <w:b/>
          <w:sz w:val="24"/>
          <w:szCs w:val="24"/>
        </w:rPr>
        <w:t>te</w:t>
      </w:r>
      <w:r w:rsidRPr="00611E80">
        <w:rPr>
          <w:rFonts w:ascii="RotisSemiSans" w:hAnsi="RotisSemiSans"/>
          <w:b/>
          <w:sz w:val="24"/>
          <w:szCs w:val="24"/>
        </w:rPr>
        <w:t xml:space="preserve"> Schaden Lebensräume, die</w:t>
      </w:r>
      <w:r w:rsidRPr="000B31BC">
        <w:rPr>
          <w:rFonts w:ascii="RotisSemiSans" w:hAnsi="RotisSemiSans"/>
          <w:b/>
          <w:sz w:val="24"/>
          <w:szCs w:val="24"/>
        </w:rPr>
        <w:t xml:space="preserve"> älteste Tischlerei der Steiermark, mit dem Steirische</w:t>
      </w:r>
      <w:r>
        <w:rPr>
          <w:rFonts w:ascii="RotisSemiSans" w:hAnsi="RotisSemiSans"/>
          <w:b/>
          <w:sz w:val="24"/>
          <w:szCs w:val="24"/>
        </w:rPr>
        <w:t>n</w:t>
      </w:r>
      <w:r w:rsidRPr="000B31BC">
        <w:rPr>
          <w:rFonts w:ascii="RotisSemiSans" w:hAnsi="RotisSemiSans"/>
          <w:b/>
          <w:sz w:val="24"/>
          <w:szCs w:val="24"/>
        </w:rPr>
        <w:t xml:space="preserve"> Landeswappen aus.</w:t>
      </w:r>
      <w:r w:rsidR="00611E80">
        <w:rPr>
          <w:rFonts w:ascii="RotisSemiSans" w:hAnsi="RotisSemiSans"/>
          <w:b/>
          <w:sz w:val="24"/>
          <w:szCs w:val="24"/>
        </w:rPr>
        <w:t xml:space="preserve"> Die Überreichung fand</w:t>
      </w:r>
      <w:r w:rsidRPr="000B31BC">
        <w:rPr>
          <w:rFonts w:ascii="RotisSemiSans" w:hAnsi="RotisSemiSans"/>
          <w:b/>
          <w:sz w:val="24"/>
          <w:szCs w:val="24"/>
        </w:rPr>
        <w:t xml:space="preserve"> am 16. Mai am Firmensitz in Jagerberg</w:t>
      </w:r>
      <w:r w:rsidR="00611E80">
        <w:rPr>
          <w:rFonts w:ascii="RotisSemiSans" w:hAnsi="RotisSemiSans"/>
          <w:b/>
          <w:sz w:val="24"/>
          <w:szCs w:val="24"/>
        </w:rPr>
        <w:t xml:space="preserve"> statt.</w:t>
      </w:r>
    </w:p>
    <w:p w:rsidR="000B31BC" w:rsidRPr="0071282A" w:rsidRDefault="000B31BC" w:rsidP="0071282A">
      <w:pPr>
        <w:spacing w:line="360" w:lineRule="auto"/>
        <w:ind w:left="363"/>
        <w:jc w:val="both"/>
        <w:rPr>
          <w:rFonts w:ascii="RotisSemiSans" w:hAnsi="RotisSemiSans"/>
          <w:sz w:val="24"/>
          <w:szCs w:val="24"/>
        </w:rPr>
      </w:pPr>
    </w:p>
    <w:p w:rsidR="0071282A" w:rsidRDefault="0071282A" w:rsidP="0071260D">
      <w:pPr>
        <w:tabs>
          <w:tab w:val="left" w:pos="2670"/>
        </w:tabs>
        <w:spacing w:line="360" w:lineRule="auto"/>
        <w:ind w:left="363"/>
        <w:jc w:val="both"/>
        <w:rPr>
          <w:rFonts w:ascii="RotisSemiSans" w:hAnsi="RotisSemiSans"/>
          <w:sz w:val="24"/>
          <w:szCs w:val="24"/>
        </w:rPr>
      </w:pPr>
      <w:r w:rsidRPr="0071282A">
        <w:rPr>
          <w:rFonts w:ascii="RotisSemiSans" w:hAnsi="RotisSemiSans"/>
          <w:sz w:val="24"/>
          <w:szCs w:val="24"/>
        </w:rPr>
        <w:t>„Das Land Steiermark würdigt Schaden Lebensräume als ein Unternehmen, das aus regionalen Rohstoffen hochwertige Produkte herstellt und qualifizierte Arbeitsplätze sichert. Damit ist das Unternehmen für den Bezirk Feldbach und das Vulkanland von besonderer Bedeutung“, betonte LH</w:t>
      </w:r>
      <w:r w:rsidR="0020448A">
        <w:rPr>
          <w:rFonts w:ascii="RotisSemiSans" w:hAnsi="RotisSemiSans"/>
          <w:sz w:val="24"/>
          <w:szCs w:val="24"/>
        </w:rPr>
        <w:t xml:space="preserve"> Mag.</w:t>
      </w:r>
      <w:r w:rsidRPr="0071282A">
        <w:rPr>
          <w:rFonts w:ascii="RotisSemiSans" w:hAnsi="RotisSemiSans"/>
          <w:sz w:val="24"/>
          <w:szCs w:val="24"/>
        </w:rPr>
        <w:t xml:space="preserve"> Franz</w:t>
      </w:r>
      <w:r w:rsidRPr="000B31BC">
        <w:rPr>
          <w:rFonts w:ascii="RotisSemiSans" w:hAnsi="RotisSemiSans"/>
          <w:sz w:val="24"/>
          <w:szCs w:val="24"/>
        </w:rPr>
        <w:t xml:space="preserve"> Voves bei der Über</w:t>
      </w:r>
      <w:r>
        <w:rPr>
          <w:rFonts w:ascii="RotisSemiSans" w:hAnsi="RotisSemiSans"/>
          <w:sz w:val="24"/>
          <w:szCs w:val="24"/>
        </w:rPr>
        <w:t xml:space="preserve">reichung der hohen Auszeichnung: </w:t>
      </w:r>
      <w:r w:rsidRPr="000B31BC">
        <w:rPr>
          <w:rFonts w:ascii="RotisSemiSans" w:hAnsi="RotisSemiSans"/>
          <w:sz w:val="24"/>
          <w:szCs w:val="24"/>
        </w:rPr>
        <w:t>„</w:t>
      </w:r>
      <w:r>
        <w:rPr>
          <w:rFonts w:ascii="RotisSemiSans" w:hAnsi="RotisSemiSans"/>
          <w:sz w:val="24"/>
          <w:szCs w:val="24"/>
        </w:rPr>
        <w:t xml:space="preserve">Schaden Lebensräume hat nicht nur eine lange Tradition, sondern ist auch ein sehr innovativer Betrieb. </w:t>
      </w:r>
      <w:r w:rsidRPr="000B31BC">
        <w:rPr>
          <w:rFonts w:ascii="RotisSemiSans" w:hAnsi="RotisSemiSans"/>
          <w:sz w:val="24"/>
          <w:szCs w:val="24"/>
        </w:rPr>
        <w:t xml:space="preserve">Für </w:t>
      </w:r>
      <w:r>
        <w:rPr>
          <w:rFonts w:ascii="RotisSemiSans" w:hAnsi="RotisSemiSans"/>
          <w:sz w:val="24"/>
          <w:szCs w:val="24"/>
        </w:rPr>
        <w:t xml:space="preserve">den Mut, aus Altem immer wieder Neues zu schaffen, </w:t>
      </w:r>
      <w:r w:rsidRPr="000B31BC">
        <w:rPr>
          <w:rFonts w:ascii="RotisSemiSans" w:hAnsi="RotisSemiSans"/>
          <w:sz w:val="24"/>
          <w:szCs w:val="24"/>
        </w:rPr>
        <w:t>möchte ich mic</w:t>
      </w:r>
      <w:r>
        <w:rPr>
          <w:rFonts w:ascii="RotisSemiSans" w:hAnsi="RotisSemiSans"/>
          <w:sz w:val="24"/>
          <w:szCs w:val="24"/>
        </w:rPr>
        <w:t>h als Landeshauptmann bedanken“, so Voves.</w:t>
      </w:r>
    </w:p>
    <w:p w:rsidR="0071282A" w:rsidRDefault="0071282A" w:rsidP="0071260D">
      <w:pPr>
        <w:tabs>
          <w:tab w:val="left" w:pos="2670"/>
        </w:tabs>
        <w:spacing w:line="360" w:lineRule="auto"/>
        <w:ind w:left="363"/>
        <w:jc w:val="both"/>
        <w:rPr>
          <w:rFonts w:ascii="RotisSemiSans" w:hAnsi="RotisSemiSans"/>
          <w:sz w:val="24"/>
          <w:szCs w:val="24"/>
        </w:rPr>
      </w:pPr>
    </w:p>
    <w:p w:rsidR="0071282A" w:rsidRDefault="0071282A" w:rsidP="0071260D">
      <w:pPr>
        <w:spacing w:line="360" w:lineRule="auto"/>
        <w:ind w:left="363"/>
        <w:jc w:val="both"/>
        <w:rPr>
          <w:rFonts w:ascii="RotisSemiSans" w:hAnsi="RotisSemiSans"/>
          <w:b/>
          <w:sz w:val="24"/>
          <w:szCs w:val="24"/>
        </w:rPr>
      </w:pPr>
      <w:r w:rsidRPr="000B31BC">
        <w:rPr>
          <w:rFonts w:ascii="RotisSemiSans" w:hAnsi="RotisSemiSans"/>
          <w:sz w:val="24"/>
          <w:szCs w:val="24"/>
        </w:rPr>
        <w:t xml:space="preserve">Schaden Lebensräume wurde im Jahr 1888 gegründet </w:t>
      </w:r>
      <w:r w:rsidR="0071260D">
        <w:rPr>
          <w:rFonts w:ascii="RotisSemiSans" w:hAnsi="RotisSemiSans"/>
          <w:sz w:val="24"/>
          <w:szCs w:val="24"/>
        </w:rPr>
        <w:t>und ist damit der älteste Tischlereibetrieb in der Steiermark.</w:t>
      </w:r>
      <w:r w:rsidRPr="000B31BC">
        <w:rPr>
          <w:rFonts w:ascii="RotisSemiSans" w:hAnsi="RotisSemiSans"/>
          <w:sz w:val="24"/>
          <w:szCs w:val="24"/>
        </w:rPr>
        <w:t xml:space="preserve"> </w:t>
      </w:r>
      <w:r>
        <w:rPr>
          <w:rFonts w:ascii="RotisSemiSans" w:hAnsi="RotisSemiSans"/>
          <w:sz w:val="24"/>
          <w:szCs w:val="24"/>
        </w:rPr>
        <w:t xml:space="preserve">Zum 125jährigen Jubiläum im Vorjahr wurde das Unternehmen bereits von der Wirtschaftskammer Steiermark </w:t>
      </w:r>
      <w:r w:rsidR="000B31BC" w:rsidRPr="0071260D">
        <w:rPr>
          <w:rFonts w:ascii="RotisSemiSans" w:hAnsi="RotisSemiSans"/>
          <w:sz w:val="24"/>
          <w:szCs w:val="24"/>
        </w:rPr>
        <w:t>für seinen Einsatz für den Wirtschaftsstandort Steiermark ausgezeichnet.</w:t>
      </w:r>
    </w:p>
    <w:p w:rsidR="0071282A" w:rsidRDefault="0071282A" w:rsidP="0071282A">
      <w:pPr>
        <w:spacing w:line="360" w:lineRule="auto"/>
        <w:ind w:left="363"/>
        <w:rPr>
          <w:rFonts w:ascii="RotisSemiSans" w:hAnsi="RotisSemiSans"/>
          <w:b/>
          <w:sz w:val="24"/>
          <w:szCs w:val="24"/>
        </w:rPr>
      </w:pPr>
    </w:p>
    <w:p w:rsidR="0071260D" w:rsidRPr="0071260D" w:rsidRDefault="0071260D" w:rsidP="0071282A">
      <w:pPr>
        <w:spacing w:line="360" w:lineRule="auto"/>
        <w:ind w:left="363"/>
        <w:rPr>
          <w:rFonts w:ascii="RotisSemiSans" w:hAnsi="RotisSemiSans"/>
          <w:b/>
          <w:sz w:val="24"/>
          <w:szCs w:val="24"/>
        </w:rPr>
      </w:pPr>
      <w:r w:rsidRPr="0071260D">
        <w:rPr>
          <w:rFonts w:ascii="RotisSemiSans" w:hAnsi="RotisSemiSans"/>
          <w:b/>
          <w:sz w:val="24"/>
          <w:szCs w:val="24"/>
        </w:rPr>
        <w:t xml:space="preserve">Führender steirischer Einrichter </w:t>
      </w:r>
      <w:r>
        <w:rPr>
          <w:rFonts w:ascii="RotisSemiSans" w:hAnsi="RotisSemiSans"/>
          <w:b/>
          <w:sz w:val="24"/>
          <w:szCs w:val="24"/>
        </w:rPr>
        <w:t>auf Expansionskurs</w:t>
      </w:r>
    </w:p>
    <w:p w:rsidR="0071260D" w:rsidRDefault="0071260D" w:rsidP="0071282A">
      <w:pPr>
        <w:spacing w:line="360" w:lineRule="auto"/>
        <w:ind w:left="363"/>
        <w:rPr>
          <w:rFonts w:ascii="RotisSemiSans" w:hAnsi="RotisSemiSans"/>
          <w:sz w:val="24"/>
          <w:szCs w:val="24"/>
        </w:rPr>
      </w:pPr>
    </w:p>
    <w:p w:rsidR="0071282A" w:rsidRDefault="0071260D" w:rsidP="0071260D">
      <w:pPr>
        <w:spacing w:line="360" w:lineRule="auto"/>
        <w:ind w:left="363"/>
        <w:jc w:val="both"/>
        <w:rPr>
          <w:rFonts w:ascii="RotisSemiSans" w:hAnsi="RotisSemiSans"/>
          <w:sz w:val="24"/>
          <w:szCs w:val="24"/>
        </w:rPr>
      </w:pPr>
      <w:r>
        <w:rPr>
          <w:rFonts w:ascii="RotisSemiSans" w:hAnsi="RotisSemiSans"/>
          <w:sz w:val="24"/>
          <w:szCs w:val="24"/>
        </w:rPr>
        <w:t xml:space="preserve">Heute </w:t>
      </w:r>
      <w:r w:rsidRPr="000B31BC">
        <w:rPr>
          <w:rFonts w:ascii="RotisSemiSans" w:hAnsi="RotisSemiSans"/>
          <w:sz w:val="24"/>
          <w:szCs w:val="24"/>
        </w:rPr>
        <w:t xml:space="preserve">zählt </w:t>
      </w:r>
      <w:r>
        <w:rPr>
          <w:rFonts w:ascii="RotisSemiSans" w:hAnsi="RotisSemiSans"/>
          <w:sz w:val="24"/>
          <w:szCs w:val="24"/>
        </w:rPr>
        <w:t xml:space="preserve">Schaden Lebensräume </w:t>
      </w:r>
      <w:r w:rsidRPr="000B31BC">
        <w:rPr>
          <w:rFonts w:ascii="RotisSemiSans" w:hAnsi="RotisSemiSans"/>
          <w:sz w:val="24"/>
          <w:szCs w:val="24"/>
        </w:rPr>
        <w:t xml:space="preserve">zu den führenden steirischen Einrichtern. </w:t>
      </w:r>
      <w:r w:rsidR="0071282A" w:rsidRPr="000B31BC">
        <w:rPr>
          <w:rFonts w:ascii="RotisSemiSans" w:hAnsi="RotisSemiSans"/>
          <w:sz w:val="24"/>
          <w:szCs w:val="24"/>
        </w:rPr>
        <w:t xml:space="preserve">Das über Generationen weitergegebene Wissen ist </w:t>
      </w:r>
      <w:r>
        <w:rPr>
          <w:rFonts w:ascii="RotisSemiSans" w:hAnsi="RotisSemiSans"/>
          <w:sz w:val="24"/>
          <w:szCs w:val="24"/>
        </w:rPr>
        <w:t>mittlerweile</w:t>
      </w:r>
      <w:r w:rsidR="0071282A" w:rsidRPr="000B31BC">
        <w:rPr>
          <w:rFonts w:ascii="RotisSemiSans" w:hAnsi="RotisSemiSans"/>
          <w:sz w:val="24"/>
          <w:szCs w:val="24"/>
        </w:rPr>
        <w:t xml:space="preserve"> auch international gefragt, beispielsweise bei  hochwertiger Inneneinrichtung wie Küchen oder bei Sanierung und Neubau von Holz-Kastenfenstern.</w:t>
      </w:r>
      <w:r>
        <w:rPr>
          <w:rFonts w:ascii="RotisSemiSans" w:hAnsi="RotisSemiSans"/>
          <w:sz w:val="24"/>
          <w:szCs w:val="24"/>
        </w:rPr>
        <w:t xml:space="preserve"> Besonders im Bereich Fenstersanierung hat sich das Unternehmen einen Namen als gefragter Spezialist gemacht. Durch die anhaltend positive Entwicklung konnte der Personalstand von 40 Mitarbeitern im Vorjahr auf mittlerweile 45 Mitarbeiter gesteigert werden.</w:t>
      </w:r>
    </w:p>
    <w:p w:rsidR="0071260D" w:rsidRDefault="0071260D" w:rsidP="0071260D">
      <w:pPr>
        <w:spacing w:line="360" w:lineRule="auto"/>
        <w:ind w:left="363"/>
        <w:jc w:val="both"/>
        <w:rPr>
          <w:rFonts w:ascii="RotisSemiSans" w:hAnsi="RotisSemiSans"/>
          <w:sz w:val="24"/>
          <w:szCs w:val="24"/>
        </w:rPr>
      </w:pPr>
      <w:r w:rsidRPr="000B31BC">
        <w:rPr>
          <w:rFonts w:ascii="RotisSemiSans" w:hAnsi="RotisSemiSans"/>
          <w:sz w:val="24"/>
          <w:szCs w:val="24"/>
        </w:rPr>
        <w:lastRenderedPageBreak/>
        <w:t>Neben Inhaber Anton Schaden sind auch dessen Söhne Christoph und Florian Schaden in den Betrieb eingestiegen. Christoph Schaden ist Leiter des Bereichs</w:t>
      </w:r>
      <w:r>
        <w:rPr>
          <w:rFonts w:ascii="RotisSemiSans" w:hAnsi="RotisSemiSans"/>
          <w:sz w:val="24"/>
          <w:szCs w:val="24"/>
        </w:rPr>
        <w:t xml:space="preserve"> Fenstersanierung. </w:t>
      </w:r>
      <w:r w:rsidRPr="000B31BC">
        <w:rPr>
          <w:rFonts w:ascii="RotisSemiSans" w:hAnsi="RotisSemiSans"/>
          <w:sz w:val="24"/>
          <w:szCs w:val="24"/>
        </w:rPr>
        <w:t>Florian Schaden ist verantwortlich für den Bereich Innenarchitektur.</w:t>
      </w:r>
    </w:p>
    <w:p w:rsidR="0071260D" w:rsidRDefault="0071260D" w:rsidP="0071260D">
      <w:pPr>
        <w:spacing w:line="360" w:lineRule="auto"/>
        <w:ind w:left="363"/>
        <w:jc w:val="both"/>
        <w:rPr>
          <w:rFonts w:ascii="RotisSemiSans" w:hAnsi="RotisSemiSans"/>
          <w:sz w:val="24"/>
          <w:szCs w:val="24"/>
        </w:rPr>
      </w:pPr>
    </w:p>
    <w:p w:rsidR="0071260D" w:rsidRPr="000B31BC" w:rsidRDefault="0071260D" w:rsidP="0071260D">
      <w:pPr>
        <w:spacing w:line="360" w:lineRule="auto"/>
        <w:ind w:left="363"/>
        <w:jc w:val="both"/>
        <w:rPr>
          <w:rFonts w:ascii="RotisSemiSans" w:hAnsi="RotisSemiSans"/>
          <w:sz w:val="24"/>
          <w:szCs w:val="24"/>
        </w:rPr>
      </w:pPr>
      <w:r w:rsidRPr="000B31BC">
        <w:rPr>
          <w:rFonts w:ascii="RotisSemiSans" w:hAnsi="RotisSemiSans"/>
          <w:sz w:val="24"/>
          <w:szCs w:val="24"/>
        </w:rPr>
        <w:t>„Schaden Lebensräume ist ein bodenständige</w:t>
      </w:r>
      <w:r>
        <w:rPr>
          <w:rFonts w:ascii="RotisSemiSans" w:hAnsi="RotisSemiSans"/>
          <w:sz w:val="24"/>
          <w:szCs w:val="24"/>
        </w:rPr>
        <w:t>r</w:t>
      </w:r>
      <w:r w:rsidRPr="000B31BC">
        <w:rPr>
          <w:rFonts w:ascii="RotisSemiSans" w:hAnsi="RotisSemiSans"/>
          <w:sz w:val="24"/>
          <w:szCs w:val="24"/>
        </w:rPr>
        <w:t xml:space="preserve"> und tief in der Region verwurzelte</w:t>
      </w:r>
      <w:r>
        <w:rPr>
          <w:rFonts w:ascii="RotisSemiSans" w:hAnsi="RotisSemiSans"/>
          <w:sz w:val="24"/>
          <w:szCs w:val="24"/>
        </w:rPr>
        <w:t>r</w:t>
      </w:r>
      <w:r w:rsidRPr="000B31BC">
        <w:rPr>
          <w:rFonts w:ascii="RotisSemiSans" w:hAnsi="RotisSemiSans"/>
          <w:sz w:val="24"/>
          <w:szCs w:val="24"/>
        </w:rPr>
        <w:t xml:space="preserve"> Familien</w:t>
      </w:r>
      <w:r>
        <w:rPr>
          <w:rFonts w:ascii="RotisSemiSans" w:hAnsi="RotisSemiSans"/>
          <w:sz w:val="24"/>
          <w:szCs w:val="24"/>
        </w:rPr>
        <w:t>betrieb, aber auch ein sehr innovatives Unternehmen</w:t>
      </w:r>
      <w:r w:rsidRPr="000B31BC">
        <w:rPr>
          <w:rFonts w:ascii="RotisSemiSans" w:hAnsi="RotisSemiSans"/>
          <w:sz w:val="24"/>
          <w:szCs w:val="24"/>
        </w:rPr>
        <w:t xml:space="preserve">. </w:t>
      </w:r>
      <w:r>
        <w:rPr>
          <w:rFonts w:ascii="RotisSemiSans" w:hAnsi="RotisSemiSans"/>
          <w:sz w:val="24"/>
          <w:szCs w:val="24"/>
        </w:rPr>
        <w:t xml:space="preserve">Für </w:t>
      </w:r>
      <w:r w:rsidR="00304901">
        <w:rPr>
          <w:rFonts w:ascii="RotisSemiSans" w:hAnsi="RotisSemiSans"/>
          <w:sz w:val="24"/>
          <w:szCs w:val="24"/>
        </w:rPr>
        <w:t>mich</w:t>
      </w:r>
      <w:r>
        <w:rPr>
          <w:rFonts w:ascii="RotisSemiSans" w:hAnsi="RotisSemiSans"/>
          <w:sz w:val="24"/>
          <w:szCs w:val="24"/>
        </w:rPr>
        <w:t xml:space="preserve"> ist das überhaupt kein Widerspruch. Das Steirische Landeswappen ist für uns Auftrag, den erfolgreichen Weg auch in Zukunft fortzusetzen. Wir sind dankbar für die hohe Auszeichnung</w:t>
      </w:r>
      <w:r w:rsidRPr="000B31BC">
        <w:rPr>
          <w:rFonts w:ascii="RotisSemiSans" w:hAnsi="RotisSemiSans"/>
          <w:sz w:val="24"/>
          <w:szCs w:val="24"/>
        </w:rPr>
        <w:t>“, freut s</w:t>
      </w:r>
      <w:r>
        <w:rPr>
          <w:rFonts w:ascii="RotisSemiSans" w:hAnsi="RotisSemiSans"/>
          <w:sz w:val="24"/>
          <w:szCs w:val="24"/>
        </w:rPr>
        <w:t>ich Anton Schaden stellvertretend für das Geschäftsführer-Trio über die Verleihung des Steirischen Landeswappens.</w:t>
      </w:r>
    </w:p>
    <w:p w:rsidR="0071260D" w:rsidRPr="000B31BC" w:rsidRDefault="0071260D" w:rsidP="0071282A">
      <w:pPr>
        <w:spacing w:line="360" w:lineRule="auto"/>
        <w:ind w:left="363"/>
        <w:rPr>
          <w:rFonts w:ascii="RotisSemiSans" w:hAnsi="RotisSemiSans"/>
          <w:sz w:val="24"/>
          <w:szCs w:val="24"/>
        </w:rPr>
      </w:pPr>
    </w:p>
    <w:p w:rsidR="000B31BC" w:rsidRDefault="000B31BC" w:rsidP="0071260D">
      <w:pPr>
        <w:spacing w:line="360" w:lineRule="auto"/>
        <w:rPr>
          <w:rFonts w:ascii="RotisSemiSans" w:hAnsi="RotisSemiSans"/>
          <w:sz w:val="24"/>
          <w:szCs w:val="24"/>
        </w:rPr>
      </w:pPr>
    </w:p>
    <w:p w:rsidR="002C59C8" w:rsidRPr="002C59C8" w:rsidRDefault="002C59C8" w:rsidP="0071260D">
      <w:pPr>
        <w:spacing w:line="360" w:lineRule="auto"/>
        <w:ind w:firstLine="363"/>
        <w:rPr>
          <w:rFonts w:ascii="RotisSemiSans" w:hAnsi="RotisSemiSans"/>
          <w:color w:val="000000"/>
          <w:sz w:val="24"/>
          <w:szCs w:val="24"/>
        </w:rPr>
      </w:pPr>
    </w:p>
    <w:sectPr w:rsidR="002C59C8" w:rsidRPr="002C59C8" w:rsidSect="0007240C">
      <w:footerReference w:type="default" r:id="rId8"/>
      <w:headerReference w:type="first" r:id="rId9"/>
      <w:pgSz w:w="11906" w:h="16838" w:code="9"/>
      <w:pgMar w:top="1814" w:right="1418" w:bottom="1701" w:left="1418" w:header="720" w:footer="851"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154" w:rsidRDefault="00EA7154">
      <w:r>
        <w:separator/>
      </w:r>
    </w:p>
  </w:endnote>
  <w:endnote w:type="continuationSeparator" w:id="0">
    <w:p w:rsidR="00EA7154" w:rsidRDefault="00EA71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RotisSerif">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RotisSemi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40C" w:rsidRDefault="00665A20">
    <w:pPr>
      <w:pStyle w:val="Fuzeile"/>
      <w:jc w:val="center"/>
    </w:pPr>
    <w:r>
      <w:t xml:space="preserve">- </w:t>
    </w:r>
    <w:r w:rsidR="00135F15">
      <w:fldChar w:fldCharType="begin"/>
    </w:r>
    <w:r>
      <w:instrText xml:space="preserve"> PAGE  \* MERGEFORMAT </w:instrText>
    </w:r>
    <w:r w:rsidR="00135F15">
      <w:fldChar w:fldCharType="separate"/>
    </w:r>
    <w:r w:rsidR="001C06A1">
      <w:rPr>
        <w:noProof/>
      </w:rPr>
      <w:t>2</w:t>
    </w:r>
    <w:r w:rsidR="00135F15">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154" w:rsidRDefault="00EA7154">
      <w:r>
        <w:separator/>
      </w:r>
    </w:p>
  </w:footnote>
  <w:footnote w:type="continuationSeparator" w:id="0">
    <w:p w:rsidR="00EA7154" w:rsidRDefault="00EA71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40C" w:rsidRDefault="00DF4302">
    <w:pPr>
      <w:pStyle w:val="Kopfzeile"/>
      <w:tabs>
        <w:tab w:val="clear" w:pos="9072"/>
        <w:tab w:val="right" w:pos="9498"/>
      </w:tabs>
    </w:pPr>
    <w:r>
      <w:rPr>
        <w:noProof/>
        <w:sz w:val="20"/>
      </w:rPr>
      <w:drawing>
        <wp:anchor distT="0" distB="0" distL="114300" distR="114300" simplePos="0" relativeHeight="251658240" behindDoc="0" locked="0" layoutInCell="1" allowOverlap="1">
          <wp:simplePos x="0" y="0"/>
          <wp:positionH relativeFrom="column">
            <wp:posOffset>3151505</wp:posOffset>
          </wp:positionH>
          <wp:positionV relativeFrom="paragraph">
            <wp:posOffset>-111760</wp:posOffset>
          </wp:positionV>
          <wp:extent cx="1781175" cy="257175"/>
          <wp:effectExtent l="19050" t="0" r="9525" b="0"/>
          <wp:wrapTight wrapText="bothSides">
            <wp:wrapPolygon edited="0">
              <wp:start x="-231" y="0"/>
              <wp:lineTo x="-231" y="20800"/>
              <wp:lineTo x="21716" y="20800"/>
              <wp:lineTo x="21716" y="0"/>
              <wp:lineTo x="-231" y="0"/>
            </wp:wrapPolygon>
          </wp:wrapTight>
          <wp:docPr id="5" name="Bild 5" descr="schrif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hrift_logo"/>
                  <pic:cNvPicPr>
                    <a:picLocks noChangeAspect="1" noChangeArrowheads="1"/>
                  </pic:cNvPicPr>
                </pic:nvPicPr>
                <pic:blipFill>
                  <a:blip r:embed="rId1"/>
                  <a:srcRect/>
                  <a:stretch>
                    <a:fillRect/>
                  </a:stretch>
                </pic:blipFill>
                <pic:spPr bwMode="auto">
                  <a:xfrm>
                    <a:off x="0" y="0"/>
                    <a:ext cx="1781175" cy="257175"/>
                  </a:xfrm>
                  <a:prstGeom prst="rect">
                    <a:avLst/>
                  </a:prstGeom>
                  <a:noFill/>
                  <a:ln w="9525">
                    <a:noFill/>
                    <a:miter lim="800000"/>
                    <a:headEnd/>
                    <a:tailEnd/>
                  </a:ln>
                </pic:spPr>
              </pic:pic>
            </a:graphicData>
          </a:graphic>
        </wp:anchor>
      </w:drawing>
    </w:r>
    <w:r w:rsidR="00665A20">
      <w:tab/>
    </w:r>
    <w:r w:rsidR="00665A20">
      <w:tab/>
    </w:r>
    <w:r>
      <w:rPr>
        <w:noProof/>
      </w:rPr>
      <w:drawing>
        <wp:inline distT="0" distB="0" distL="0" distR="0">
          <wp:extent cx="2152650" cy="600075"/>
          <wp:effectExtent l="19050" t="0" r="0" b="0"/>
          <wp:docPr id="2" name="Bild 2" descr="O:\BILDER\logo_Lebensräum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ILDER\logo_Lebensräume.gif"/>
                  <pic:cNvPicPr>
                    <a:picLocks noChangeAspect="1" noChangeArrowheads="1"/>
                  </pic:cNvPicPr>
                </pic:nvPicPr>
                <pic:blipFill>
                  <a:blip r:embed="rId2"/>
                  <a:srcRect/>
                  <a:stretch>
                    <a:fillRect/>
                  </a:stretch>
                </pic:blipFill>
                <pic:spPr bwMode="auto">
                  <a:xfrm>
                    <a:off x="0" y="0"/>
                    <a:ext cx="2152650" cy="600075"/>
                  </a:xfrm>
                  <a:prstGeom prst="rect">
                    <a:avLst/>
                  </a:prstGeom>
                  <a:noFill/>
                  <a:ln w="9525">
                    <a:noFill/>
                    <a:miter lim="800000"/>
                    <a:headEnd/>
                    <a:tailEnd/>
                  </a:ln>
                </pic:spPr>
              </pic:pic>
            </a:graphicData>
          </a:graphic>
        </wp:inline>
      </w:drawing>
    </w:r>
  </w:p>
  <w:p w:rsidR="0007240C" w:rsidRDefault="00665A20">
    <w:pPr>
      <w:pStyle w:val="Kopfzeile"/>
      <w:tabs>
        <w:tab w:val="clear" w:pos="9072"/>
        <w:tab w:val="right" w:pos="9498"/>
      </w:tabs>
    </w:pP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E327D"/>
    <w:multiLevelType w:val="hybridMultilevel"/>
    <w:tmpl w:val="E1DE96BE"/>
    <w:lvl w:ilvl="0" w:tplc="978A0F8C">
      <w:start w:val="5"/>
      <w:numFmt w:val="bullet"/>
      <w:lvlText w:val=""/>
      <w:lvlJc w:val="left"/>
      <w:pPr>
        <w:ind w:left="723" w:hanging="360"/>
      </w:pPr>
      <w:rPr>
        <w:rFonts w:ascii="Symbol" w:eastAsia="Times New Roman" w:hAnsi="Symbol" w:cs="Times New Roman" w:hint="default"/>
      </w:rPr>
    </w:lvl>
    <w:lvl w:ilvl="1" w:tplc="0C070003" w:tentative="1">
      <w:start w:val="1"/>
      <w:numFmt w:val="bullet"/>
      <w:lvlText w:val="o"/>
      <w:lvlJc w:val="left"/>
      <w:pPr>
        <w:ind w:left="1443" w:hanging="360"/>
      </w:pPr>
      <w:rPr>
        <w:rFonts w:ascii="Courier New" w:hAnsi="Courier New" w:cs="Courier New" w:hint="default"/>
      </w:rPr>
    </w:lvl>
    <w:lvl w:ilvl="2" w:tplc="0C070005" w:tentative="1">
      <w:start w:val="1"/>
      <w:numFmt w:val="bullet"/>
      <w:lvlText w:val=""/>
      <w:lvlJc w:val="left"/>
      <w:pPr>
        <w:ind w:left="2163" w:hanging="360"/>
      </w:pPr>
      <w:rPr>
        <w:rFonts w:ascii="Wingdings" w:hAnsi="Wingdings" w:hint="default"/>
      </w:rPr>
    </w:lvl>
    <w:lvl w:ilvl="3" w:tplc="0C070001" w:tentative="1">
      <w:start w:val="1"/>
      <w:numFmt w:val="bullet"/>
      <w:lvlText w:val=""/>
      <w:lvlJc w:val="left"/>
      <w:pPr>
        <w:ind w:left="2883" w:hanging="360"/>
      </w:pPr>
      <w:rPr>
        <w:rFonts w:ascii="Symbol" w:hAnsi="Symbol" w:hint="default"/>
      </w:rPr>
    </w:lvl>
    <w:lvl w:ilvl="4" w:tplc="0C070003" w:tentative="1">
      <w:start w:val="1"/>
      <w:numFmt w:val="bullet"/>
      <w:lvlText w:val="o"/>
      <w:lvlJc w:val="left"/>
      <w:pPr>
        <w:ind w:left="3603" w:hanging="360"/>
      </w:pPr>
      <w:rPr>
        <w:rFonts w:ascii="Courier New" w:hAnsi="Courier New" w:cs="Courier New" w:hint="default"/>
      </w:rPr>
    </w:lvl>
    <w:lvl w:ilvl="5" w:tplc="0C070005" w:tentative="1">
      <w:start w:val="1"/>
      <w:numFmt w:val="bullet"/>
      <w:lvlText w:val=""/>
      <w:lvlJc w:val="left"/>
      <w:pPr>
        <w:ind w:left="4323" w:hanging="360"/>
      </w:pPr>
      <w:rPr>
        <w:rFonts w:ascii="Wingdings" w:hAnsi="Wingdings" w:hint="default"/>
      </w:rPr>
    </w:lvl>
    <w:lvl w:ilvl="6" w:tplc="0C070001" w:tentative="1">
      <w:start w:val="1"/>
      <w:numFmt w:val="bullet"/>
      <w:lvlText w:val=""/>
      <w:lvlJc w:val="left"/>
      <w:pPr>
        <w:ind w:left="5043" w:hanging="360"/>
      </w:pPr>
      <w:rPr>
        <w:rFonts w:ascii="Symbol" w:hAnsi="Symbol" w:hint="default"/>
      </w:rPr>
    </w:lvl>
    <w:lvl w:ilvl="7" w:tplc="0C070003" w:tentative="1">
      <w:start w:val="1"/>
      <w:numFmt w:val="bullet"/>
      <w:lvlText w:val="o"/>
      <w:lvlJc w:val="left"/>
      <w:pPr>
        <w:ind w:left="5763" w:hanging="360"/>
      </w:pPr>
      <w:rPr>
        <w:rFonts w:ascii="Courier New" w:hAnsi="Courier New" w:cs="Courier New" w:hint="default"/>
      </w:rPr>
    </w:lvl>
    <w:lvl w:ilvl="8" w:tplc="0C070005" w:tentative="1">
      <w:start w:val="1"/>
      <w:numFmt w:val="bullet"/>
      <w:lvlText w:val=""/>
      <w:lvlJc w:val="left"/>
      <w:pPr>
        <w:ind w:left="6483" w:hanging="360"/>
      </w:pPr>
      <w:rPr>
        <w:rFonts w:ascii="Wingdings" w:hAnsi="Wingdings" w:hint="default"/>
      </w:rPr>
    </w:lvl>
  </w:abstractNum>
  <w:abstractNum w:abstractNumId="1">
    <w:nsid w:val="2E227C24"/>
    <w:multiLevelType w:val="hybridMultilevel"/>
    <w:tmpl w:val="7EAE5430"/>
    <w:lvl w:ilvl="0" w:tplc="4FDC3E10">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1682"/>
  </w:hdrShapeDefaults>
  <w:footnotePr>
    <w:footnote w:id="-1"/>
    <w:footnote w:id="0"/>
  </w:footnotePr>
  <w:endnotePr>
    <w:endnote w:id="-1"/>
    <w:endnote w:id="0"/>
  </w:endnotePr>
  <w:compat/>
  <w:rsids>
    <w:rsidRoot w:val="00DF4302"/>
    <w:rsid w:val="00012673"/>
    <w:rsid w:val="00012DAE"/>
    <w:rsid w:val="00022844"/>
    <w:rsid w:val="00027D9B"/>
    <w:rsid w:val="00033992"/>
    <w:rsid w:val="000401EF"/>
    <w:rsid w:val="00042126"/>
    <w:rsid w:val="00042974"/>
    <w:rsid w:val="00062F7D"/>
    <w:rsid w:val="0007240C"/>
    <w:rsid w:val="0007265E"/>
    <w:rsid w:val="00074454"/>
    <w:rsid w:val="00084473"/>
    <w:rsid w:val="0008489C"/>
    <w:rsid w:val="0008510C"/>
    <w:rsid w:val="00092A4F"/>
    <w:rsid w:val="000A6CB0"/>
    <w:rsid w:val="000B31BC"/>
    <w:rsid w:val="000B6B12"/>
    <w:rsid w:val="000D18CE"/>
    <w:rsid w:val="000F2296"/>
    <w:rsid w:val="001013FF"/>
    <w:rsid w:val="00101FEB"/>
    <w:rsid w:val="00112FDE"/>
    <w:rsid w:val="00135F15"/>
    <w:rsid w:val="00144D22"/>
    <w:rsid w:val="0014699E"/>
    <w:rsid w:val="00146D45"/>
    <w:rsid w:val="00157912"/>
    <w:rsid w:val="00163BE4"/>
    <w:rsid w:val="001654E4"/>
    <w:rsid w:val="0017774F"/>
    <w:rsid w:val="001825C4"/>
    <w:rsid w:val="00182F4B"/>
    <w:rsid w:val="001858F4"/>
    <w:rsid w:val="00187D43"/>
    <w:rsid w:val="0019051A"/>
    <w:rsid w:val="001956CC"/>
    <w:rsid w:val="001A35BC"/>
    <w:rsid w:val="001B0CFC"/>
    <w:rsid w:val="001B6136"/>
    <w:rsid w:val="001B6C26"/>
    <w:rsid w:val="001C06A1"/>
    <w:rsid w:val="001C192E"/>
    <w:rsid w:val="001C7217"/>
    <w:rsid w:val="001D606E"/>
    <w:rsid w:val="001E56E6"/>
    <w:rsid w:val="001E63A5"/>
    <w:rsid w:val="001F598A"/>
    <w:rsid w:val="001F6D30"/>
    <w:rsid w:val="00202527"/>
    <w:rsid w:val="0020448A"/>
    <w:rsid w:val="0021098D"/>
    <w:rsid w:val="00213077"/>
    <w:rsid w:val="00221A03"/>
    <w:rsid w:val="00231737"/>
    <w:rsid w:val="002439D3"/>
    <w:rsid w:val="00244CC9"/>
    <w:rsid w:val="00254C95"/>
    <w:rsid w:val="00257689"/>
    <w:rsid w:val="00266448"/>
    <w:rsid w:val="00271D2B"/>
    <w:rsid w:val="00272BE4"/>
    <w:rsid w:val="00274516"/>
    <w:rsid w:val="0027730E"/>
    <w:rsid w:val="0028459E"/>
    <w:rsid w:val="00285EA1"/>
    <w:rsid w:val="002A5EFB"/>
    <w:rsid w:val="002B489D"/>
    <w:rsid w:val="002C59C8"/>
    <w:rsid w:val="002F507F"/>
    <w:rsid w:val="00304901"/>
    <w:rsid w:val="00315257"/>
    <w:rsid w:val="00316B4F"/>
    <w:rsid w:val="00323D98"/>
    <w:rsid w:val="00327222"/>
    <w:rsid w:val="003407CD"/>
    <w:rsid w:val="003664AD"/>
    <w:rsid w:val="0038729E"/>
    <w:rsid w:val="003B5FF8"/>
    <w:rsid w:val="003C208B"/>
    <w:rsid w:val="003C2E4B"/>
    <w:rsid w:val="003C757F"/>
    <w:rsid w:val="003E412D"/>
    <w:rsid w:val="003E56E9"/>
    <w:rsid w:val="003E5B23"/>
    <w:rsid w:val="003E6DD1"/>
    <w:rsid w:val="003E715F"/>
    <w:rsid w:val="003F02DD"/>
    <w:rsid w:val="00407CC0"/>
    <w:rsid w:val="004135F9"/>
    <w:rsid w:val="004166A6"/>
    <w:rsid w:val="004279D7"/>
    <w:rsid w:val="004422AF"/>
    <w:rsid w:val="00445C1A"/>
    <w:rsid w:val="0045545B"/>
    <w:rsid w:val="004627BF"/>
    <w:rsid w:val="00464DCD"/>
    <w:rsid w:val="00473944"/>
    <w:rsid w:val="00474F60"/>
    <w:rsid w:val="00484045"/>
    <w:rsid w:val="00495076"/>
    <w:rsid w:val="004A3790"/>
    <w:rsid w:val="004A4FDC"/>
    <w:rsid w:val="004A6D12"/>
    <w:rsid w:val="004B0BE3"/>
    <w:rsid w:val="004B1632"/>
    <w:rsid w:val="004B1CDD"/>
    <w:rsid w:val="004B3878"/>
    <w:rsid w:val="004B42AF"/>
    <w:rsid w:val="004B43B0"/>
    <w:rsid w:val="004C7565"/>
    <w:rsid w:val="004D71EC"/>
    <w:rsid w:val="004F2E08"/>
    <w:rsid w:val="004F4140"/>
    <w:rsid w:val="004F4509"/>
    <w:rsid w:val="0050607C"/>
    <w:rsid w:val="00507791"/>
    <w:rsid w:val="00513945"/>
    <w:rsid w:val="005234BC"/>
    <w:rsid w:val="00523C3A"/>
    <w:rsid w:val="005242B9"/>
    <w:rsid w:val="0053132C"/>
    <w:rsid w:val="005537CB"/>
    <w:rsid w:val="0055510C"/>
    <w:rsid w:val="005570E0"/>
    <w:rsid w:val="005605F1"/>
    <w:rsid w:val="00565AA8"/>
    <w:rsid w:val="00570FB8"/>
    <w:rsid w:val="00584BBD"/>
    <w:rsid w:val="0059145D"/>
    <w:rsid w:val="00591E7A"/>
    <w:rsid w:val="005947C0"/>
    <w:rsid w:val="005A7AF3"/>
    <w:rsid w:val="005F10BB"/>
    <w:rsid w:val="005F2D40"/>
    <w:rsid w:val="005F79CD"/>
    <w:rsid w:val="00611E80"/>
    <w:rsid w:val="00612067"/>
    <w:rsid w:val="006141A3"/>
    <w:rsid w:val="00620759"/>
    <w:rsid w:val="00621845"/>
    <w:rsid w:val="00634F78"/>
    <w:rsid w:val="006477AC"/>
    <w:rsid w:val="00665A20"/>
    <w:rsid w:val="00681B47"/>
    <w:rsid w:val="00693F2A"/>
    <w:rsid w:val="00695F26"/>
    <w:rsid w:val="006A1123"/>
    <w:rsid w:val="006A33DA"/>
    <w:rsid w:val="006A4BBC"/>
    <w:rsid w:val="006B18D8"/>
    <w:rsid w:val="006C50FE"/>
    <w:rsid w:val="006C6F6B"/>
    <w:rsid w:val="006D3FFC"/>
    <w:rsid w:val="006F1750"/>
    <w:rsid w:val="006F5023"/>
    <w:rsid w:val="00704E13"/>
    <w:rsid w:val="0071260D"/>
    <w:rsid w:val="0071282A"/>
    <w:rsid w:val="00714146"/>
    <w:rsid w:val="0071744C"/>
    <w:rsid w:val="00730F98"/>
    <w:rsid w:val="00741A99"/>
    <w:rsid w:val="00770420"/>
    <w:rsid w:val="00772022"/>
    <w:rsid w:val="00784C14"/>
    <w:rsid w:val="007A05AE"/>
    <w:rsid w:val="007A192D"/>
    <w:rsid w:val="007A2644"/>
    <w:rsid w:val="007B0D54"/>
    <w:rsid w:val="007C101C"/>
    <w:rsid w:val="007C6531"/>
    <w:rsid w:val="007C7920"/>
    <w:rsid w:val="007D540D"/>
    <w:rsid w:val="007E0B18"/>
    <w:rsid w:val="007F7CB8"/>
    <w:rsid w:val="00801921"/>
    <w:rsid w:val="00801E87"/>
    <w:rsid w:val="00805FF7"/>
    <w:rsid w:val="00820EBC"/>
    <w:rsid w:val="00820EC6"/>
    <w:rsid w:val="00821022"/>
    <w:rsid w:val="0083468A"/>
    <w:rsid w:val="008438A3"/>
    <w:rsid w:val="00853D89"/>
    <w:rsid w:val="00855116"/>
    <w:rsid w:val="00861489"/>
    <w:rsid w:val="00872E6B"/>
    <w:rsid w:val="00875410"/>
    <w:rsid w:val="008778B9"/>
    <w:rsid w:val="008812E1"/>
    <w:rsid w:val="00886612"/>
    <w:rsid w:val="008A1CBA"/>
    <w:rsid w:val="008B0B28"/>
    <w:rsid w:val="008B3E2B"/>
    <w:rsid w:val="008E0136"/>
    <w:rsid w:val="008E2735"/>
    <w:rsid w:val="008E5EF1"/>
    <w:rsid w:val="009053CB"/>
    <w:rsid w:val="0090799A"/>
    <w:rsid w:val="00910DB7"/>
    <w:rsid w:val="009130B6"/>
    <w:rsid w:val="009155F8"/>
    <w:rsid w:val="00917C7D"/>
    <w:rsid w:val="009245FD"/>
    <w:rsid w:val="0093261A"/>
    <w:rsid w:val="009416F5"/>
    <w:rsid w:val="00941FF4"/>
    <w:rsid w:val="00951381"/>
    <w:rsid w:val="00955895"/>
    <w:rsid w:val="00965CE8"/>
    <w:rsid w:val="00966B12"/>
    <w:rsid w:val="0098475D"/>
    <w:rsid w:val="009901B5"/>
    <w:rsid w:val="009A3695"/>
    <w:rsid w:val="009C5D22"/>
    <w:rsid w:val="009D0A8B"/>
    <w:rsid w:val="009D66E5"/>
    <w:rsid w:val="009F0E56"/>
    <w:rsid w:val="009F4E53"/>
    <w:rsid w:val="009F6DA1"/>
    <w:rsid w:val="00A00498"/>
    <w:rsid w:val="00A04528"/>
    <w:rsid w:val="00A05008"/>
    <w:rsid w:val="00A20816"/>
    <w:rsid w:val="00A20FC5"/>
    <w:rsid w:val="00A35DE5"/>
    <w:rsid w:val="00A46862"/>
    <w:rsid w:val="00A47DE5"/>
    <w:rsid w:val="00A60065"/>
    <w:rsid w:val="00A64B6B"/>
    <w:rsid w:val="00A7265E"/>
    <w:rsid w:val="00AB181A"/>
    <w:rsid w:val="00AB2693"/>
    <w:rsid w:val="00AC1963"/>
    <w:rsid w:val="00AD096B"/>
    <w:rsid w:val="00AD22C7"/>
    <w:rsid w:val="00AD2F75"/>
    <w:rsid w:val="00AE204C"/>
    <w:rsid w:val="00AE4F12"/>
    <w:rsid w:val="00AE7483"/>
    <w:rsid w:val="00AF2ACD"/>
    <w:rsid w:val="00AF4097"/>
    <w:rsid w:val="00AF5946"/>
    <w:rsid w:val="00AF7DAE"/>
    <w:rsid w:val="00B01D38"/>
    <w:rsid w:val="00B07A1B"/>
    <w:rsid w:val="00B16EEE"/>
    <w:rsid w:val="00B22EF3"/>
    <w:rsid w:val="00B44499"/>
    <w:rsid w:val="00B549CA"/>
    <w:rsid w:val="00B6055C"/>
    <w:rsid w:val="00B656C5"/>
    <w:rsid w:val="00B800FE"/>
    <w:rsid w:val="00BA4CBD"/>
    <w:rsid w:val="00BC3DFB"/>
    <w:rsid w:val="00BC63A4"/>
    <w:rsid w:val="00BD586C"/>
    <w:rsid w:val="00BD6815"/>
    <w:rsid w:val="00BE162C"/>
    <w:rsid w:val="00BE3223"/>
    <w:rsid w:val="00BE3B7D"/>
    <w:rsid w:val="00BE66D9"/>
    <w:rsid w:val="00BF2264"/>
    <w:rsid w:val="00BF2EE3"/>
    <w:rsid w:val="00C0217B"/>
    <w:rsid w:val="00C1190B"/>
    <w:rsid w:val="00C23C27"/>
    <w:rsid w:val="00C264E5"/>
    <w:rsid w:val="00C31212"/>
    <w:rsid w:val="00C40212"/>
    <w:rsid w:val="00C429D2"/>
    <w:rsid w:val="00C54199"/>
    <w:rsid w:val="00C643F2"/>
    <w:rsid w:val="00C80CA1"/>
    <w:rsid w:val="00C83321"/>
    <w:rsid w:val="00C916C5"/>
    <w:rsid w:val="00CA1127"/>
    <w:rsid w:val="00CA1809"/>
    <w:rsid w:val="00CB5511"/>
    <w:rsid w:val="00CC250F"/>
    <w:rsid w:val="00CC3D94"/>
    <w:rsid w:val="00CC4E69"/>
    <w:rsid w:val="00CE0F2E"/>
    <w:rsid w:val="00CF7403"/>
    <w:rsid w:val="00D22FFB"/>
    <w:rsid w:val="00D23669"/>
    <w:rsid w:val="00D341DC"/>
    <w:rsid w:val="00D35738"/>
    <w:rsid w:val="00D46A93"/>
    <w:rsid w:val="00D5353F"/>
    <w:rsid w:val="00D61F8D"/>
    <w:rsid w:val="00D642DE"/>
    <w:rsid w:val="00D66FBE"/>
    <w:rsid w:val="00D72677"/>
    <w:rsid w:val="00D77C7A"/>
    <w:rsid w:val="00D818E1"/>
    <w:rsid w:val="00D87BA5"/>
    <w:rsid w:val="00D90623"/>
    <w:rsid w:val="00DA115D"/>
    <w:rsid w:val="00DA1A8A"/>
    <w:rsid w:val="00DB5B08"/>
    <w:rsid w:val="00DC15E6"/>
    <w:rsid w:val="00DC1790"/>
    <w:rsid w:val="00DD1387"/>
    <w:rsid w:val="00DD5302"/>
    <w:rsid w:val="00DD7E25"/>
    <w:rsid w:val="00DE585E"/>
    <w:rsid w:val="00DF4302"/>
    <w:rsid w:val="00E04F05"/>
    <w:rsid w:val="00E12EAB"/>
    <w:rsid w:val="00E33781"/>
    <w:rsid w:val="00E3573C"/>
    <w:rsid w:val="00E35BCF"/>
    <w:rsid w:val="00E37C1E"/>
    <w:rsid w:val="00E516E1"/>
    <w:rsid w:val="00E5521F"/>
    <w:rsid w:val="00E570AD"/>
    <w:rsid w:val="00E67180"/>
    <w:rsid w:val="00E70EB6"/>
    <w:rsid w:val="00E86CF6"/>
    <w:rsid w:val="00E90072"/>
    <w:rsid w:val="00E949CE"/>
    <w:rsid w:val="00EA1472"/>
    <w:rsid w:val="00EA7154"/>
    <w:rsid w:val="00EB5783"/>
    <w:rsid w:val="00EB748F"/>
    <w:rsid w:val="00ED13F3"/>
    <w:rsid w:val="00ED160C"/>
    <w:rsid w:val="00EE10FC"/>
    <w:rsid w:val="00EF7DB8"/>
    <w:rsid w:val="00F01859"/>
    <w:rsid w:val="00F10EA0"/>
    <w:rsid w:val="00F11015"/>
    <w:rsid w:val="00F26427"/>
    <w:rsid w:val="00F62F70"/>
    <w:rsid w:val="00F66F8E"/>
    <w:rsid w:val="00F72182"/>
    <w:rsid w:val="00F74931"/>
    <w:rsid w:val="00F8209F"/>
    <w:rsid w:val="00FA5FBC"/>
    <w:rsid w:val="00FB1233"/>
    <w:rsid w:val="00FB647E"/>
    <w:rsid w:val="00FF245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240C"/>
    <w:rPr>
      <w:rFonts w:ascii="RotisSerif" w:hAnsi="RotisSerif"/>
      <w:sz w:val="22"/>
    </w:rPr>
  </w:style>
  <w:style w:type="paragraph" w:styleId="berschrift1">
    <w:name w:val="heading 1"/>
    <w:basedOn w:val="Standard"/>
    <w:next w:val="Standard"/>
    <w:qFormat/>
    <w:rsid w:val="0007240C"/>
    <w:pPr>
      <w:keepNext/>
      <w:outlineLvl w:val="0"/>
    </w:pPr>
    <w:rPr>
      <w:b/>
      <w:bCs/>
    </w:rPr>
  </w:style>
  <w:style w:type="paragraph" w:styleId="berschrift2">
    <w:name w:val="heading 2"/>
    <w:basedOn w:val="Standard"/>
    <w:next w:val="Standard"/>
    <w:link w:val="berschrift2Zchn"/>
    <w:uiPriority w:val="9"/>
    <w:semiHidden/>
    <w:unhideWhenUsed/>
    <w:qFormat/>
    <w:rsid w:val="004B42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aliases w:val="Schaden Standardtext"/>
    <w:basedOn w:val="Standard"/>
    <w:semiHidden/>
    <w:rsid w:val="0007240C"/>
    <w:pPr>
      <w:ind w:left="1701" w:firstLine="284"/>
    </w:pPr>
  </w:style>
  <w:style w:type="paragraph" w:styleId="Kopfzeile">
    <w:name w:val="header"/>
    <w:basedOn w:val="Standard"/>
    <w:semiHidden/>
    <w:rsid w:val="0007240C"/>
    <w:pPr>
      <w:tabs>
        <w:tab w:val="center" w:pos="4536"/>
        <w:tab w:val="right" w:pos="9072"/>
      </w:tabs>
    </w:pPr>
  </w:style>
  <w:style w:type="paragraph" w:styleId="Fuzeile">
    <w:name w:val="footer"/>
    <w:basedOn w:val="Standard"/>
    <w:semiHidden/>
    <w:rsid w:val="0007240C"/>
    <w:pPr>
      <w:tabs>
        <w:tab w:val="center" w:pos="4536"/>
        <w:tab w:val="right" w:pos="9072"/>
      </w:tabs>
    </w:pPr>
  </w:style>
  <w:style w:type="paragraph" w:customStyle="1" w:styleId="SchadenStandard">
    <w:name w:val="Schaden Standard"/>
    <w:basedOn w:val="Standard"/>
    <w:rsid w:val="0007240C"/>
    <w:pPr>
      <w:ind w:left="1843" w:firstLine="284"/>
    </w:pPr>
  </w:style>
  <w:style w:type="paragraph" w:styleId="Sprechblasentext">
    <w:name w:val="Balloon Text"/>
    <w:basedOn w:val="Standard"/>
    <w:link w:val="SprechblasentextZchn"/>
    <w:uiPriority w:val="99"/>
    <w:semiHidden/>
    <w:unhideWhenUsed/>
    <w:rsid w:val="00D818E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18E1"/>
    <w:rPr>
      <w:rFonts w:ascii="Tahoma" w:hAnsi="Tahoma" w:cs="Tahoma"/>
      <w:sz w:val="16"/>
      <w:szCs w:val="16"/>
    </w:rPr>
  </w:style>
  <w:style w:type="character" w:styleId="Hyperlink">
    <w:name w:val="Hyperlink"/>
    <w:basedOn w:val="Absatz-Standardschriftart"/>
    <w:uiPriority w:val="99"/>
    <w:unhideWhenUsed/>
    <w:rsid w:val="004279D7"/>
    <w:rPr>
      <w:color w:val="0000FF"/>
      <w:u w:val="single"/>
    </w:rPr>
  </w:style>
  <w:style w:type="paragraph" w:styleId="StandardWeb">
    <w:name w:val="Normal (Web)"/>
    <w:basedOn w:val="Standard"/>
    <w:uiPriority w:val="99"/>
    <w:unhideWhenUsed/>
    <w:rsid w:val="009F6DA1"/>
    <w:pPr>
      <w:spacing w:before="100" w:beforeAutospacing="1" w:after="100" w:afterAutospacing="1"/>
    </w:pPr>
    <w:rPr>
      <w:rFonts w:ascii="Times New Roman" w:hAnsi="Times New Roman"/>
      <w:sz w:val="24"/>
      <w:szCs w:val="24"/>
    </w:rPr>
  </w:style>
  <w:style w:type="character" w:styleId="Fett">
    <w:name w:val="Strong"/>
    <w:basedOn w:val="Absatz-Standardschriftart"/>
    <w:uiPriority w:val="22"/>
    <w:qFormat/>
    <w:rsid w:val="009F6DA1"/>
    <w:rPr>
      <w:b/>
      <w:bCs/>
    </w:rPr>
  </w:style>
  <w:style w:type="paragraph" w:styleId="Listenabsatz">
    <w:name w:val="List Paragraph"/>
    <w:basedOn w:val="Standard"/>
    <w:uiPriority w:val="34"/>
    <w:qFormat/>
    <w:rsid w:val="003F02DD"/>
    <w:pPr>
      <w:ind w:left="720"/>
      <w:contextualSpacing/>
    </w:pPr>
  </w:style>
  <w:style w:type="character" w:customStyle="1" w:styleId="berschrift2Zchn">
    <w:name w:val="Überschrift 2 Zchn"/>
    <w:basedOn w:val="Absatz-Standardschriftart"/>
    <w:link w:val="berschrift2"/>
    <w:uiPriority w:val="9"/>
    <w:semiHidden/>
    <w:rsid w:val="004B42AF"/>
    <w:rPr>
      <w:rFonts w:asciiTheme="majorHAnsi" w:eastAsiaTheme="majorEastAsia" w:hAnsiTheme="majorHAnsi" w:cstheme="majorBidi"/>
      <w:b/>
      <w:bCs/>
      <w:color w:val="4F81BD" w:themeColor="accent1"/>
      <w:sz w:val="26"/>
      <w:szCs w:val="26"/>
    </w:rPr>
  </w:style>
  <w:style w:type="character" w:customStyle="1" w:styleId="rtext">
    <w:name w:val="rtext"/>
    <w:basedOn w:val="Absatz-Standardschriftart"/>
    <w:rsid w:val="00062F7D"/>
  </w:style>
  <w:style w:type="character" w:customStyle="1" w:styleId="imagetitle">
    <w:name w:val="image_title"/>
    <w:basedOn w:val="Absatz-Standardschriftart"/>
    <w:rsid w:val="002C59C8"/>
  </w:style>
  <w:style w:type="character" w:styleId="Hervorhebung">
    <w:name w:val="Emphasis"/>
    <w:basedOn w:val="Absatz-Standardschriftart"/>
    <w:uiPriority w:val="20"/>
    <w:qFormat/>
    <w:rsid w:val="002C59C8"/>
    <w:rPr>
      <w:i/>
      <w:iCs/>
    </w:rPr>
  </w:style>
</w:styles>
</file>

<file path=word/webSettings.xml><?xml version="1.0" encoding="utf-8"?>
<w:webSettings xmlns:r="http://schemas.openxmlformats.org/officeDocument/2006/relationships" xmlns:w="http://schemas.openxmlformats.org/wordprocessingml/2006/main">
  <w:divs>
    <w:div w:id="198518776">
      <w:bodyDiv w:val="1"/>
      <w:marLeft w:val="0"/>
      <w:marRight w:val="0"/>
      <w:marTop w:val="0"/>
      <w:marBottom w:val="0"/>
      <w:divBdr>
        <w:top w:val="none" w:sz="0" w:space="0" w:color="auto"/>
        <w:left w:val="none" w:sz="0" w:space="0" w:color="auto"/>
        <w:bottom w:val="none" w:sz="0" w:space="0" w:color="auto"/>
        <w:right w:val="none" w:sz="0" w:space="0" w:color="auto"/>
      </w:divBdr>
    </w:div>
    <w:div w:id="232082168">
      <w:bodyDiv w:val="1"/>
      <w:marLeft w:val="0"/>
      <w:marRight w:val="0"/>
      <w:marTop w:val="0"/>
      <w:marBottom w:val="0"/>
      <w:divBdr>
        <w:top w:val="none" w:sz="0" w:space="0" w:color="auto"/>
        <w:left w:val="none" w:sz="0" w:space="0" w:color="auto"/>
        <w:bottom w:val="none" w:sz="0" w:space="0" w:color="auto"/>
        <w:right w:val="none" w:sz="0" w:space="0" w:color="auto"/>
      </w:divBdr>
    </w:div>
    <w:div w:id="455224223">
      <w:bodyDiv w:val="1"/>
      <w:marLeft w:val="0"/>
      <w:marRight w:val="0"/>
      <w:marTop w:val="0"/>
      <w:marBottom w:val="0"/>
      <w:divBdr>
        <w:top w:val="none" w:sz="0" w:space="0" w:color="auto"/>
        <w:left w:val="none" w:sz="0" w:space="0" w:color="auto"/>
        <w:bottom w:val="none" w:sz="0" w:space="0" w:color="auto"/>
        <w:right w:val="none" w:sz="0" w:space="0" w:color="auto"/>
      </w:divBdr>
      <w:divsChild>
        <w:div w:id="1320157395">
          <w:marLeft w:val="0"/>
          <w:marRight w:val="0"/>
          <w:marTop w:val="0"/>
          <w:marBottom w:val="0"/>
          <w:divBdr>
            <w:top w:val="none" w:sz="0" w:space="0" w:color="auto"/>
            <w:left w:val="none" w:sz="0" w:space="0" w:color="auto"/>
            <w:bottom w:val="none" w:sz="0" w:space="0" w:color="auto"/>
            <w:right w:val="none" w:sz="0" w:space="0" w:color="auto"/>
          </w:divBdr>
          <w:divsChild>
            <w:div w:id="2083553059">
              <w:marLeft w:val="0"/>
              <w:marRight w:val="0"/>
              <w:marTop w:val="0"/>
              <w:marBottom w:val="0"/>
              <w:divBdr>
                <w:top w:val="none" w:sz="0" w:space="0" w:color="auto"/>
                <w:left w:val="none" w:sz="0" w:space="0" w:color="auto"/>
                <w:bottom w:val="none" w:sz="0" w:space="0" w:color="auto"/>
                <w:right w:val="none" w:sz="0" w:space="0" w:color="auto"/>
              </w:divBdr>
            </w:div>
            <w:div w:id="1461919855">
              <w:marLeft w:val="0"/>
              <w:marRight w:val="0"/>
              <w:marTop w:val="0"/>
              <w:marBottom w:val="0"/>
              <w:divBdr>
                <w:top w:val="none" w:sz="0" w:space="0" w:color="auto"/>
                <w:left w:val="none" w:sz="0" w:space="0" w:color="auto"/>
                <w:bottom w:val="none" w:sz="0" w:space="0" w:color="auto"/>
                <w:right w:val="none" w:sz="0" w:space="0" w:color="auto"/>
              </w:divBdr>
              <w:divsChild>
                <w:div w:id="1935825261">
                  <w:marLeft w:val="0"/>
                  <w:marRight w:val="0"/>
                  <w:marTop w:val="0"/>
                  <w:marBottom w:val="0"/>
                  <w:divBdr>
                    <w:top w:val="none" w:sz="0" w:space="0" w:color="auto"/>
                    <w:left w:val="none" w:sz="0" w:space="0" w:color="auto"/>
                    <w:bottom w:val="none" w:sz="0" w:space="0" w:color="auto"/>
                    <w:right w:val="none" w:sz="0" w:space="0" w:color="auto"/>
                  </w:divBdr>
                  <w:divsChild>
                    <w:div w:id="337538767">
                      <w:marLeft w:val="0"/>
                      <w:marRight w:val="0"/>
                      <w:marTop w:val="0"/>
                      <w:marBottom w:val="0"/>
                      <w:divBdr>
                        <w:top w:val="none" w:sz="0" w:space="0" w:color="auto"/>
                        <w:left w:val="none" w:sz="0" w:space="0" w:color="auto"/>
                        <w:bottom w:val="none" w:sz="0" w:space="0" w:color="auto"/>
                        <w:right w:val="none" w:sz="0" w:space="0" w:color="auto"/>
                      </w:divBdr>
                    </w:div>
                    <w:div w:id="92322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874901">
      <w:bodyDiv w:val="1"/>
      <w:marLeft w:val="0"/>
      <w:marRight w:val="0"/>
      <w:marTop w:val="0"/>
      <w:marBottom w:val="0"/>
      <w:divBdr>
        <w:top w:val="none" w:sz="0" w:space="0" w:color="auto"/>
        <w:left w:val="none" w:sz="0" w:space="0" w:color="auto"/>
        <w:bottom w:val="none" w:sz="0" w:space="0" w:color="auto"/>
        <w:right w:val="none" w:sz="0" w:space="0" w:color="auto"/>
      </w:divBdr>
    </w:div>
    <w:div w:id="823199625">
      <w:bodyDiv w:val="1"/>
      <w:marLeft w:val="0"/>
      <w:marRight w:val="0"/>
      <w:marTop w:val="0"/>
      <w:marBottom w:val="0"/>
      <w:divBdr>
        <w:top w:val="none" w:sz="0" w:space="0" w:color="auto"/>
        <w:left w:val="none" w:sz="0" w:space="0" w:color="auto"/>
        <w:bottom w:val="none" w:sz="0" w:space="0" w:color="auto"/>
        <w:right w:val="none" w:sz="0" w:space="0" w:color="auto"/>
      </w:divBdr>
    </w:div>
    <w:div w:id="1010762761">
      <w:bodyDiv w:val="1"/>
      <w:marLeft w:val="0"/>
      <w:marRight w:val="0"/>
      <w:marTop w:val="0"/>
      <w:marBottom w:val="0"/>
      <w:divBdr>
        <w:top w:val="none" w:sz="0" w:space="0" w:color="auto"/>
        <w:left w:val="none" w:sz="0" w:space="0" w:color="auto"/>
        <w:bottom w:val="none" w:sz="0" w:space="0" w:color="auto"/>
        <w:right w:val="none" w:sz="0" w:space="0" w:color="auto"/>
      </w:divBdr>
    </w:div>
    <w:div w:id="1032418398">
      <w:bodyDiv w:val="1"/>
      <w:marLeft w:val="0"/>
      <w:marRight w:val="0"/>
      <w:marTop w:val="0"/>
      <w:marBottom w:val="0"/>
      <w:divBdr>
        <w:top w:val="none" w:sz="0" w:space="0" w:color="auto"/>
        <w:left w:val="none" w:sz="0" w:space="0" w:color="auto"/>
        <w:bottom w:val="none" w:sz="0" w:space="0" w:color="auto"/>
        <w:right w:val="none" w:sz="0" w:space="0" w:color="auto"/>
      </w:divBdr>
    </w:div>
    <w:div w:id="1131483958">
      <w:bodyDiv w:val="1"/>
      <w:marLeft w:val="0"/>
      <w:marRight w:val="0"/>
      <w:marTop w:val="0"/>
      <w:marBottom w:val="0"/>
      <w:divBdr>
        <w:top w:val="none" w:sz="0" w:space="0" w:color="auto"/>
        <w:left w:val="none" w:sz="0" w:space="0" w:color="auto"/>
        <w:bottom w:val="none" w:sz="0" w:space="0" w:color="auto"/>
        <w:right w:val="none" w:sz="0" w:space="0" w:color="auto"/>
      </w:divBdr>
    </w:div>
    <w:div w:id="1274557601">
      <w:bodyDiv w:val="1"/>
      <w:marLeft w:val="0"/>
      <w:marRight w:val="0"/>
      <w:marTop w:val="150"/>
      <w:marBottom w:val="0"/>
      <w:divBdr>
        <w:top w:val="none" w:sz="0" w:space="0" w:color="auto"/>
        <w:left w:val="none" w:sz="0" w:space="0" w:color="auto"/>
        <w:bottom w:val="none" w:sz="0" w:space="0" w:color="auto"/>
        <w:right w:val="none" w:sz="0" w:space="0" w:color="auto"/>
      </w:divBdr>
      <w:divsChild>
        <w:div w:id="571502004">
          <w:marLeft w:val="0"/>
          <w:marRight w:val="0"/>
          <w:marTop w:val="0"/>
          <w:marBottom w:val="0"/>
          <w:divBdr>
            <w:top w:val="outset" w:sz="24" w:space="0" w:color="auto"/>
            <w:left w:val="outset" w:sz="24" w:space="0" w:color="auto"/>
            <w:bottom w:val="outset" w:sz="24" w:space="0" w:color="auto"/>
            <w:right w:val="outset" w:sz="24" w:space="0" w:color="auto"/>
          </w:divBdr>
          <w:divsChild>
            <w:div w:id="488719256">
              <w:marLeft w:val="0"/>
              <w:marRight w:val="0"/>
              <w:marTop w:val="0"/>
              <w:marBottom w:val="45"/>
              <w:divBdr>
                <w:top w:val="none" w:sz="0" w:space="0" w:color="auto"/>
                <w:left w:val="none" w:sz="0" w:space="0" w:color="auto"/>
                <w:bottom w:val="none" w:sz="0" w:space="0" w:color="auto"/>
                <w:right w:val="none" w:sz="0" w:space="0" w:color="auto"/>
              </w:divBdr>
            </w:div>
            <w:div w:id="1296176638">
              <w:marLeft w:val="0"/>
              <w:marRight w:val="0"/>
              <w:marTop w:val="150"/>
              <w:marBottom w:val="0"/>
              <w:divBdr>
                <w:top w:val="none" w:sz="0" w:space="0" w:color="auto"/>
                <w:left w:val="none" w:sz="0" w:space="0" w:color="auto"/>
                <w:bottom w:val="none" w:sz="0" w:space="0" w:color="auto"/>
                <w:right w:val="none" w:sz="0" w:space="0" w:color="auto"/>
              </w:divBdr>
            </w:div>
            <w:div w:id="1342732602">
              <w:marLeft w:val="0"/>
              <w:marRight w:val="0"/>
              <w:marTop w:val="150"/>
              <w:marBottom w:val="0"/>
              <w:divBdr>
                <w:top w:val="none" w:sz="0" w:space="0" w:color="auto"/>
                <w:left w:val="none" w:sz="0" w:space="0" w:color="auto"/>
                <w:bottom w:val="none" w:sz="0" w:space="0" w:color="auto"/>
                <w:right w:val="none" w:sz="0" w:space="0" w:color="auto"/>
              </w:divBdr>
            </w:div>
            <w:div w:id="1682271188">
              <w:marLeft w:val="0"/>
              <w:marRight w:val="0"/>
              <w:marTop w:val="150"/>
              <w:marBottom w:val="0"/>
              <w:divBdr>
                <w:top w:val="none" w:sz="0" w:space="0" w:color="auto"/>
                <w:left w:val="none" w:sz="0" w:space="0" w:color="auto"/>
                <w:bottom w:val="none" w:sz="0" w:space="0" w:color="auto"/>
                <w:right w:val="none" w:sz="0" w:space="0" w:color="auto"/>
              </w:divBdr>
            </w:div>
            <w:div w:id="1483160226">
              <w:marLeft w:val="0"/>
              <w:marRight w:val="0"/>
              <w:marTop w:val="150"/>
              <w:marBottom w:val="0"/>
              <w:divBdr>
                <w:top w:val="none" w:sz="0" w:space="0" w:color="auto"/>
                <w:left w:val="none" w:sz="0" w:space="0" w:color="auto"/>
                <w:bottom w:val="none" w:sz="0" w:space="0" w:color="auto"/>
                <w:right w:val="none" w:sz="0" w:space="0" w:color="auto"/>
              </w:divBdr>
            </w:div>
            <w:div w:id="1722707951">
              <w:marLeft w:val="0"/>
              <w:marRight w:val="0"/>
              <w:marTop w:val="150"/>
              <w:marBottom w:val="0"/>
              <w:divBdr>
                <w:top w:val="none" w:sz="0" w:space="0" w:color="auto"/>
                <w:left w:val="none" w:sz="0" w:space="0" w:color="auto"/>
                <w:bottom w:val="none" w:sz="0" w:space="0" w:color="auto"/>
                <w:right w:val="none" w:sz="0" w:space="0" w:color="auto"/>
              </w:divBdr>
            </w:div>
            <w:div w:id="995181271">
              <w:marLeft w:val="0"/>
              <w:marRight w:val="0"/>
              <w:marTop w:val="150"/>
              <w:marBottom w:val="0"/>
              <w:divBdr>
                <w:top w:val="none" w:sz="0" w:space="0" w:color="auto"/>
                <w:left w:val="none" w:sz="0" w:space="0" w:color="auto"/>
                <w:bottom w:val="none" w:sz="0" w:space="0" w:color="auto"/>
                <w:right w:val="none" w:sz="0" w:space="0" w:color="auto"/>
              </w:divBdr>
            </w:div>
            <w:div w:id="12355106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54372">
      <w:bodyDiv w:val="1"/>
      <w:marLeft w:val="0"/>
      <w:marRight w:val="0"/>
      <w:marTop w:val="0"/>
      <w:marBottom w:val="0"/>
      <w:divBdr>
        <w:top w:val="none" w:sz="0" w:space="0" w:color="auto"/>
        <w:left w:val="none" w:sz="0" w:space="0" w:color="auto"/>
        <w:bottom w:val="none" w:sz="0" w:space="0" w:color="auto"/>
        <w:right w:val="none" w:sz="0" w:space="0" w:color="auto"/>
      </w:divBdr>
    </w:div>
    <w:div w:id="1513183973">
      <w:bodyDiv w:val="1"/>
      <w:marLeft w:val="0"/>
      <w:marRight w:val="0"/>
      <w:marTop w:val="0"/>
      <w:marBottom w:val="0"/>
      <w:divBdr>
        <w:top w:val="none" w:sz="0" w:space="0" w:color="auto"/>
        <w:left w:val="none" w:sz="0" w:space="0" w:color="auto"/>
        <w:bottom w:val="none" w:sz="0" w:space="0" w:color="auto"/>
        <w:right w:val="none" w:sz="0" w:space="0" w:color="auto"/>
      </w:divBdr>
    </w:div>
    <w:div w:id="1755396675">
      <w:bodyDiv w:val="1"/>
      <w:marLeft w:val="0"/>
      <w:marRight w:val="0"/>
      <w:marTop w:val="0"/>
      <w:marBottom w:val="0"/>
      <w:divBdr>
        <w:top w:val="none" w:sz="0" w:space="0" w:color="auto"/>
        <w:left w:val="none" w:sz="0" w:space="0" w:color="auto"/>
        <w:bottom w:val="none" w:sz="0" w:space="0" w:color="auto"/>
        <w:right w:val="none" w:sz="0" w:space="0" w:color="auto"/>
      </w:divBdr>
    </w:div>
    <w:div w:id="1787459226">
      <w:bodyDiv w:val="1"/>
      <w:marLeft w:val="0"/>
      <w:marRight w:val="0"/>
      <w:marTop w:val="0"/>
      <w:marBottom w:val="0"/>
      <w:divBdr>
        <w:top w:val="none" w:sz="0" w:space="0" w:color="auto"/>
        <w:left w:val="none" w:sz="0" w:space="0" w:color="auto"/>
        <w:bottom w:val="none" w:sz="0" w:space="0" w:color="auto"/>
        <w:right w:val="none" w:sz="0" w:space="0" w:color="auto"/>
      </w:divBdr>
    </w:div>
    <w:div w:id="1803959091">
      <w:bodyDiv w:val="1"/>
      <w:marLeft w:val="0"/>
      <w:marRight w:val="0"/>
      <w:marTop w:val="0"/>
      <w:marBottom w:val="0"/>
      <w:divBdr>
        <w:top w:val="none" w:sz="0" w:space="0" w:color="auto"/>
        <w:left w:val="none" w:sz="0" w:space="0" w:color="auto"/>
        <w:bottom w:val="none" w:sz="0" w:space="0" w:color="auto"/>
        <w:right w:val="none" w:sz="0" w:space="0" w:color="auto"/>
      </w:divBdr>
      <w:divsChild>
        <w:div w:id="927815242">
          <w:marLeft w:val="-7125"/>
          <w:marRight w:val="0"/>
          <w:marTop w:val="0"/>
          <w:marBottom w:val="0"/>
          <w:divBdr>
            <w:top w:val="none" w:sz="0" w:space="0" w:color="auto"/>
            <w:left w:val="none" w:sz="0" w:space="0" w:color="auto"/>
            <w:bottom w:val="none" w:sz="0" w:space="0" w:color="auto"/>
            <w:right w:val="none" w:sz="0" w:space="0" w:color="auto"/>
          </w:divBdr>
          <w:divsChild>
            <w:div w:id="1509252291">
              <w:marLeft w:val="0"/>
              <w:marRight w:val="0"/>
              <w:marTop w:val="0"/>
              <w:marBottom w:val="0"/>
              <w:divBdr>
                <w:top w:val="none" w:sz="0" w:space="0" w:color="auto"/>
                <w:left w:val="none" w:sz="0" w:space="0" w:color="auto"/>
                <w:bottom w:val="none" w:sz="0" w:space="0" w:color="auto"/>
                <w:right w:val="none" w:sz="0" w:space="0" w:color="auto"/>
              </w:divBdr>
              <w:divsChild>
                <w:div w:id="79475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47714">
      <w:bodyDiv w:val="1"/>
      <w:marLeft w:val="0"/>
      <w:marRight w:val="0"/>
      <w:marTop w:val="0"/>
      <w:marBottom w:val="0"/>
      <w:divBdr>
        <w:top w:val="none" w:sz="0" w:space="0" w:color="auto"/>
        <w:left w:val="none" w:sz="0" w:space="0" w:color="auto"/>
        <w:bottom w:val="none" w:sz="0" w:space="0" w:color="auto"/>
        <w:right w:val="none" w:sz="0" w:space="0" w:color="auto"/>
      </w:divBdr>
    </w:div>
    <w:div w:id="191473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7D3F5C-18A3-49C0-AA22-D886CCE9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2111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Herrn</vt:lpstr>
    </vt:vector>
  </TitlesOfParts>
  <Company>Microsoft</Company>
  <LinksUpToDate>false</LinksUpToDate>
  <CharactersWithSpaces>2441</CharactersWithSpaces>
  <SharedDoc>false</SharedDoc>
  <HLinks>
    <vt:vector size="18" baseType="variant">
      <vt:variant>
        <vt:i4>917669</vt:i4>
      </vt:variant>
      <vt:variant>
        <vt:i4>1690</vt:i4>
      </vt:variant>
      <vt:variant>
        <vt:i4>1025</vt:i4>
      </vt:variant>
      <vt:variant>
        <vt:i4>1</vt:i4>
      </vt:variant>
      <vt:variant>
        <vt:lpwstr>O:\BILDER\logo_Lebensräume.gif</vt:lpwstr>
      </vt:variant>
      <vt:variant>
        <vt:lpwstr/>
      </vt:variant>
      <vt:variant>
        <vt:i4>917669</vt:i4>
      </vt:variant>
      <vt:variant>
        <vt:i4>1802</vt:i4>
      </vt:variant>
      <vt:variant>
        <vt:i4>1026</vt:i4>
      </vt:variant>
      <vt:variant>
        <vt:i4>1</vt:i4>
      </vt:variant>
      <vt:variant>
        <vt:lpwstr>O:\BILDER\logo_Lebensräume.gif</vt:lpwstr>
      </vt:variant>
      <vt:variant>
        <vt:lpwstr/>
      </vt:variant>
      <vt:variant>
        <vt:i4>2359302</vt:i4>
      </vt:variant>
      <vt:variant>
        <vt:i4>-1</vt:i4>
      </vt:variant>
      <vt:variant>
        <vt:i4>2053</vt:i4>
      </vt:variant>
      <vt:variant>
        <vt:i4>1</vt:i4>
      </vt:variant>
      <vt:variant>
        <vt:lpwstr>O:\BILDER\schrift_logo.gif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Herrn</dc:title>
  <dc:creator>Administrator</dc:creator>
  <dc:description>Testvorlage</dc:description>
  <cp:lastModifiedBy> </cp:lastModifiedBy>
  <cp:revision>5</cp:revision>
  <cp:lastPrinted>2011-03-22T16:58:00Z</cp:lastPrinted>
  <dcterms:created xsi:type="dcterms:W3CDTF">2014-05-06T12:16:00Z</dcterms:created>
  <dcterms:modified xsi:type="dcterms:W3CDTF">2014-05-15T09:09:00Z</dcterms:modified>
</cp:coreProperties>
</file>