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0D4" w:rsidRPr="009121F2" w:rsidRDefault="0072397C">
      <w:pPr>
        <w:rPr>
          <w:rFonts w:ascii="Arial" w:hAnsi="Arial" w:cs="Arial"/>
          <w:b/>
          <w:sz w:val="28"/>
          <w:szCs w:val="28"/>
          <w:lang w:val="de-DE"/>
        </w:rPr>
      </w:pPr>
      <w:r w:rsidRPr="009121F2">
        <w:rPr>
          <w:rFonts w:ascii="Arial" w:hAnsi="Arial" w:cs="Arial"/>
          <w:b/>
          <w:sz w:val="28"/>
          <w:szCs w:val="28"/>
          <w:lang w:val="de-DE"/>
        </w:rPr>
        <w:t>Landeswappen für die Graz-Köflacher Bahn und Busbetrieb GmbH (GKB)</w:t>
      </w:r>
    </w:p>
    <w:p w:rsidR="0072397C" w:rsidRPr="0072397C" w:rsidRDefault="0072397C">
      <w:pPr>
        <w:rPr>
          <w:rFonts w:ascii="Arial" w:hAnsi="Arial" w:cs="Arial"/>
          <w:sz w:val="20"/>
          <w:szCs w:val="20"/>
          <w:lang w:val="de-DE"/>
        </w:rPr>
      </w:pPr>
      <w:r w:rsidRPr="0072397C">
        <w:rPr>
          <w:rFonts w:ascii="Arial" w:hAnsi="Arial" w:cs="Arial"/>
          <w:sz w:val="20"/>
          <w:szCs w:val="20"/>
          <w:lang w:val="de-DE"/>
        </w:rPr>
        <w:t xml:space="preserve">Am 3. September hat Landeshauptmann Franz </w:t>
      </w:r>
      <w:proofErr w:type="spellStart"/>
      <w:r w:rsidRPr="0072397C">
        <w:rPr>
          <w:rFonts w:ascii="Arial" w:hAnsi="Arial" w:cs="Arial"/>
          <w:sz w:val="20"/>
          <w:szCs w:val="20"/>
          <w:lang w:val="de-DE"/>
        </w:rPr>
        <w:t>Voves</w:t>
      </w:r>
      <w:proofErr w:type="spellEnd"/>
      <w:r w:rsidRPr="0072397C">
        <w:rPr>
          <w:rFonts w:ascii="Arial" w:hAnsi="Arial" w:cs="Arial"/>
          <w:sz w:val="20"/>
          <w:szCs w:val="20"/>
          <w:lang w:val="de-DE"/>
        </w:rPr>
        <w:t xml:space="preserve"> die Urkunde überreicht, die der GKB das Recht zur Führung des Landeswappens überträgt.</w:t>
      </w:r>
    </w:p>
    <w:p w:rsidR="0072397C" w:rsidRPr="0072397C" w:rsidRDefault="0072397C">
      <w:pPr>
        <w:rPr>
          <w:rFonts w:ascii="Arial" w:hAnsi="Arial" w:cs="Arial"/>
          <w:sz w:val="20"/>
          <w:szCs w:val="20"/>
          <w:lang w:val="de-DE"/>
        </w:rPr>
      </w:pPr>
      <w:r w:rsidRPr="0072397C">
        <w:rPr>
          <w:rFonts w:ascii="Arial" w:hAnsi="Arial" w:cs="Arial"/>
          <w:sz w:val="20"/>
          <w:szCs w:val="20"/>
          <w:lang w:val="de-DE"/>
        </w:rPr>
        <w:t xml:space="preserve">Unter den zahlreichen Festgästen konnte </w:t>
      </w:r>
      <w:proofErr w:type="spellStart"/>
      <w:r w:rsidRPr="0072397C">
        <w:rPr>
          <w:rFonts w:ascii="Arial" w:hAnsi="Arial" w:cs="Arial"/>
          <w:sz w:val="20"/>
          <w:szCs w:val="20"/>
          <w:lang w:val="de-DE"/>
        </w:rPr>
        <w:t>GKB-Generaldirektor</w:t>
      </w:r>
      <w:proofErr w:type="spellEnd"/>
      <w:r w:rsidRPr="0072397C">
        <w:rPr>
          <w:rFonts w:ascii="Arial" w:hAnsi="Arial" w:cs="Arial"/>
          <w:sz w:val="20"/>
          <w:szCs w:val="20"/>
          <w:lang w:val="de-DE"/>
        </w:rPr>
        <w:t xml:space="preserve"> Franz Weintögl Wirtscha</w:t>
      </w:r>
      <w:r w:rsidR="009121F2">
        <w:rPr>
          <w:rFonts w:ascii="Arial" w:hAnsi="Arial" w:cs="Arial"/>
          <w:sz w:val="20"/>
          <w:szCs w:val="20"/>
          <w:lang w:val="de-DE"/>
        </w:rPr>
        <w:t xml:space="preserve">ftslandesrat Christian Buchmann, </w:t>
      </w:r>
      <w:r w:rsidRPr="0072397C">
        <w:rPr>
          <w:rFonts w:ascii="Arial" w:hAnsi="Arial" w:cs="Arial"/>
          <w:sz w:val="20"/>
          <w:szCs w:val="20"/>
          <w:lang w:val="de-DE"/>
        </w:rPr>
        <w:t>Verkehrslandesrat Gerhard Kurzmann</w:t>
      </w:r>
      <w:r w:rsidR="009121F2">
        <w:rPr>
          <w:rFonts w:ascii="Arial" w:hAnsi="Arial" w:cs="Arial"/>
          <w:sz w:val="20"/>
          <w:szCs w:val="20"/>
          <w:lang w:val="de-DE"/>
        </w:rPr>
        <w:t>,</w:t>
      </w:r>
      <w:r w:rsidRPr="0072397C">
        <w:rPr>
          <w:rFonts w:ascii="Arial" w:hAnsi="Arial" w:cs="Arial"/>
          <w:sz w:val="20"/>
          <w:szCs w:val="20"/>
          <w:lang w:val="de-DE"/>
        </w:rPr>
        <w:t xml:space="preserve"> </w:t>
      </w:r>
      <w:r w:rsidR="009121F2">
        <w:rPr>
          <w:rFonts w:ascii="Arial" w:hAnsi="Arial" w:cs="Arial"/>
          <w:sz w:val="20"/>
          <w:szCs w:val="20"/>
          <w:lang w:val="de-DE"/>
        </w:rPr>
        <w:t xml:space="preserve">sowie Diözesanbischof Egon </w:t>
      </w:r>
      <w:proofErr w:type="spellStart"/>
      <w:r w:rsidR="009121F2">
        <w:rPr>
          <w:rFonts w:ascii="Arial" w:hAnsi="Arial" w:cs="Arial"/>
          <w:sz w:val="20"/>
          <w:szCs w:val="20"/>
          <w:lang w:val="de-DE"/>
        </w:rPr>
        <w:t>Kapellari</w:t>
      </w:r>
      <w:proofErr w:type="spellEnd"/>
      <w:r w:rsidR="009121F2">
        <w:rPr>
          <w:rFonts w:ascii="Arial" w:hAnsi="Arial" w:cs="Arial"/>
          <w:sz w:val="20"/>
          <w:szCs w:val="20"/>
          <w:lang w:val="de-DE"/>
        </w:rPr>
        <w:t xml:space="preserve"> und Superintendent Hermann </w:t>
      </w:r>
      <w:proofErr w:type="spellStart"/>
      <w:r w:rsidR="009121F2">
        <w:rPr>
          <w:rFonts w:ascii="Arial" w:hAnsi="Arial" w:cs="Arial"/>
          <w:sz w:val="20"/>
          <w:szCs w:val="20"/>
          <w:lang w:val="de-DE"/>
        </w:rPr>
        <w:t>Miklas</w:t>
      </w:r>
      <w:proofErr w:type="spellEnd"/>
      <w:r w:rsidR="009121F2">
        <w:rPr>
          <w:rFonts w:ascii="Arial" w:hAnsi="Arial" w:cs="Arial"/>
          <w:sz w:val="20"/>
          <w:szCs w:val="20"/>
          <w:lang w:val="de-DE"/>
        </w:rPr>
        <w:t xml:space="preserve"> </w:t>
      </w:r>
      <w:r w:rsidRPr="0072397C">
        <w:rPr>
          <w:rFonts w:ascii="Arial" w:hAnsi="Arial" w:cs="Arial"/>
          <w:sz w:val="20"/>
          <w:szCs w:val="20"/>
          <w:lang w:val="de-DE"/>
        </w:rPr>
        <w:t>begrüßen.</w:t>
      </w:r>
    </w:p>
    <w:p w:rsidR="0072397C" w:rsidRPr="0072397C" w:rsidRDefault="0072397C" w:rsidP="0072397C">
      <w:pPr>
        <w:rPr>
          <w:rFonts w:ascii="Arial" w:hAnsi="Arial" w:cs="Arial"/>
          <w:sz w:val="20"/>
          <w:szCs w:val="20"/>
        </w:rPr>
      </w:pPr>
      <w:r>
        <w:rPr>
          <w:rFonts w:ascii="Arial" w:hAnsi="Arial" w:cs="Arial"/>
          <w:sz w:val="20"/>
          <w:szCs w:val="20"/>
        </w:rPr>
        <w:t>In seiner Begrüßung betonte Weintögl, dass d</w:t>
      </w:r>
      <w:r w:rsidRPr="0072397C">
        <w:rPr>
          <w:rFonts w:ascii="Arial" w:hAnsi="Arial" w:cs="Arial"/>
          <w:sz w:val="20"/>
          <w:szCs w:val="20"/>
        </w:rPr>
        <w:t xml:space="preserve">ie GKB bereits seit über 150 Jahren </w:t>
      </w:r>
      <w:r w:rsidR="009121F2">
        <w:rPr>
          <w:rFonts w:ascii="Arial" w:hAnsi="Arial" w:cs="Arial"/>
          <w:sz w:val="20"/>
          <w:szCs w:val="20"/>
        </w:rPr>
        <w:t>als</w:t>
      </w:r>
      <w:r w:rsidRPr="0072397C">
        <w:rPr>
          <w:rFonts w:ascii="Arial" w:hAnsi="Arial" w:cs="Arial"/>
          <w:sz w:val="20"/>
          <w:szCs w:val="20"/>
        </w:rPr>
        <w:t xml:space="preserve"> Leitbetrieb </w:t>
      </w:r>
      <w:r w:rsidR="009121F2">
        <w:rPr>
          <w:rFonts w:ascii="Arial" w:hAnsi="Arial" w:cs="Arial"/>
          <w:sz w:val="20"/>
          <w:szCs w:val="20"/>
        </w:rPr>
        <w:t xml:space="preserve">in </w:t>
      </w:r>
      <w:r w:rsidRPr="0072397C">
        <w:rPr>
          <w:rFonts w:ascii="Arial" w:hAnsi="Arial" w:cs="Arial"/>
          <w:sz w:val="20"/>
          <w:szCs w:val="20"/>
        </w:rPr>
        <w:t xml:space="preserve">der Weststeiermark </w:t>
      </w:r>
      <w:r w:rsidR="009121F2">
        <w:rPr>
          <w:rFonts w:ascii="Arial" w:hAnsi="Arial" w:cs="Arial"/>
          <w:sz w:val="20"/>
          <w:szCs w:val="20"/>
        </w:rPr>
        <w:t>firmiert</w:t>
      </w:r>
      <w:r w:rsidRPr="0072397C">
        <w:rPr>
          <w:rFonts w:ascii="Arial" w:hAnsi="Arial" w:cs="Arial"/>
          <w:sz w:val="20"/>
          <w:szCs w:val="20"/>
        </w:rPr>
        <w:t>.</w:t>
      </w:r>
      <w:r>
        <w:rPr>
          <w:rFonts w:ascii="Arial" w:hAnsi="Arial" w:cs="Arial"/>
          <w:sz w:val="20"/>
          <w:szCs w:val="20"/>
        </w:rPr>
        <w:t xml:space="preserve"> </w:t>
      </w:r>
      <w:r w:rsidRPr="0072397C">
        <w:rPr>
          <w:rFonts w:ascii="Arial" w:hAnsi="Arial" w:cs="Arial"/>
          <w:sz w:val="20"/>
          <w:szCs w:val="20"/>
        </w:rPr>
        <w:t xml:space="preserve">In den letzten Jahren hat sich das Tätigkeitsfeld der GKB stark gewandelt und </w:t>
      </w:r>
      <w:r w:rsidR="004E0B07">
        <w:rPr>
          <w:rFonts w:ascii="Arial" w:hAnsi="Arial" w:cs="Arial"/>
          <w:sz w:val="20"/>
          <w:szCs w:val="20"/>
        </w:rPr>
        <w:t>man ist</w:t>
      </w:r>
      <w:r w:rsidRPr="0072397C">
        <w:rPr>
          <w:rFonts w:ascii="Arial" w:hAnsi="Arial" w:cs="Arial"/>
          <w:sz w:val="20"/>
          <w:szCs w:val="20"/>
        </w:rPr>
        <w:t xml:space="preserve"> verstärkt international tätig geworden. Tochterfirmen der GKB fahren nun Züge von Rumänien bis Rotterdam und von Koper bis Rostock. </w:t>
      </w:r>
    </w:p>
    <w:p w:rsidR="0072397C" w:rsidRDefault="004E0B07" w:rsidP="0072397C">
      <w:pPr>
        <w:pBdr>
          <w:bottom w:val="single" w:sz="4" w:space="31" w:color="auto"/>
        </w:pBdr>
        <w:rPr>
          <w:rFonts w:ascii="Arial" w:hAnsi="Arial" w:cs="Arial"/>
          <w:sz w:val="20"/>
          <w:szCs w:val="20"/>
        </w:rPr>
      </w:pPr>
      <w:r>
        <w:rPr>
          <w:rFonts w:ascii="Arial" w:hAnsi="Arial" w:cs="Arial"/>
          <w:sz w:val="20"/>
          <w:szCs w:val="20"/>
        </w:rPr>
        <w:t>„</w:t>
      </w:r>
      <w:r w:rsidR="0072397C" w:rsidRPr="0072397C">
        <w:rPr>
          <w:rFonts w:ascii="Arial" w:hAnsi="Arial" w:cs="Arial"/>
          <w:sz w:val="20"/>
          <w:szCs w:val="20"/>
        </w:rPr>
        <w:t>Umso mehr ist es daher wichtig geworden, sich seiner Wurzeln zu besinnen und den starken Bezug zur Heimat durch das Landeswappen zu dokumentieren</w:t>
      </w:r>
      <w:r>
        <w:rPr>
          <w:rFonts w:ascii="Arial" w:hAnsi="Arial" w:cs="Arial"/>
          <w:sz w:val="20"/>
          <w:szCs w:val="20"/>
        </w:rPr>
        <w:t>“ erklärte Weintögl</w:t>
      </w:r>
      <w:r w:rsidR="0072397C" w:rsidRPr="0072397C">
        <w:rPr>
          <w:rFonts w:ascii="Arial" w:hAnsi="Arial" w:cs="Arial"/>
          <w:sz w:val="20"/>
          <w:szCs w:val="20"/>
        </w:rPr>
        <w:t>.</w:t>
      </w:r>
    </w:p>
    <w:p w:rsidR="0072397C" w:rsidRDefault="0072397C" w:rsidP="0072397C">
      <w:pPr>
        <w:pBdr>
          <w:bottom w:val="single" w:sz="4" w:space="31" w:color="auto"/>
        </w:pBdr>
        <w:rPr>
          <w:rFonts w:ascii="Arial" w:hAnsi="Arial" w:cs="Arial"/>
          <w:sz w:val="20"/>
          <w:szCs w:val="20"/>
          <w:lang w:val="de-DE"/>
        </w:rPr>
      </w:pPr>
      <w:r w:rsidRPr="0072397C">
        <w:rPr>
          <w:rFonts w:ascii="Arial" w:hAnsi="Arial" w:cs="Arial"/>
          <w:sz w:val="20"/>
          <w:szCs w:val="20"/>
          <w:lang w:val="de-DE"/>
        </w:rPr>
        <w:t>Nach einem kurzen Rückblick auf</w:t>
      </w:r>
      <w:r w:rsidR="004E0B07">
        <w:rPr>
          <w:rFonts w:ascii="Arial" w:hAnsi="Arial" w:cs="Arial"/>
          <w:sz w:val="20"/>
          <w:szCs w:val="20"/>
          <w:lang w:val="de-DE"/>
        </w:rPr>
        <w:t xml:space="preserve"> die bewegte Geschichte der GKB betonte Landeshauptmann </w:t>
      </w:r>
      <w:proofErr w:type="spellStart"/>
      <w:r w:rsidR="004E0B07">
        <w:rPr>
          <w:rFonts w:ascii="Arial" w:hAnsi="Arial" w:cs="Arial"/>
          <w:sz w:val="20"/>
          <w:szCs w:val="20"/>
          <w:lang w:val="de-DE"/>
        </w:rPr>
        <w:t>Voves</w:t>
      </w:r>
      <w:proofErr w:type="spellEnd"/>
      <w:r w:rsidR="004E0B07">
        <w:rPr>
          <w:rFonts w:ascii="Arial" w:hAnsi="Arial" w:cs="Arial"/>
          <w:sz w:val="20"/>
          <w:szCs w:val="20"/>
          <w:lang w:val="de-DE"/>
        </w:rPr>
        <w:t xml:space="preserve"> in seiner Laudatio die Einzigartigkeit der GKB, die unter Anderem im direkten Kontakt mit der Bevölkerung liegt,</w:t>
      </w:r>
      <w:r w:rsidRPr="0072397C">
        <w:rPr>
          <w:rFonts w:ascii="Arial" w:hAnsi="Arial" w:cs="Arial"/>
          <w:sz w:val="20"/>
          <w:szCs w:val="20"/>
          <w:lang w:val="de-DE"/>
        </w:rPr>
        <w:t xml:space="preserve"> </w:t>
      </w:r>
      <w:r w:rsidR="004E0B07">
        <w:rPr>
          <w:rFonts w:ascii="Arial" w:hAnsi="Arial" w:cs="Arial"/>
          <w:sz w:val="20"/>
          <w:szCs w:val="20"/>
          <w:lang w:val="de-DE"/>
        </w:rPr>
        <w:t>da sie mit Zugbegleiterinnen und Zugbegleitern fährt. In den letzten Jahren ging es der GKB vor allem darum Märkte für das Unternehmen zu sichern und gleichzeitig jedem Mitarbeiter und jeder Mitarbeiterin das gute Gefühl zu geben auf einem sicheren Arbeitsplatz zu sein und am Gesamterfolg teilzuhaben.</w:t>
      </w:r>
    </w:p>
    <w:p w:rsidR="004E0B07" w:rsidRDefault="004E0B07" w:rsidP="0072397C">
      <w:pPr>
        <w:pBdr>
          <w:bottom w:val="single" w:sz="4" w:space="31" w:color="auto"/>
        </w:pBdr>
        <w:rPr>
          <w:rFonts w:ascii="Arial" w:hAnsi="Arial" w:cs="Arial"/>
          <w:sz w:val="20"/>
          <w:szCs w:val="20"/>
          <w:lang w:val="de-DE"/>
        </w:rPr>
      </w:pPr>
      <w:r>
        <w:rPr>
          <w:rFonts w:ascii="Arial" w:hAnsi="Arial" w:cs="Arial"/>
          <w:sz w:val="20"/>
          <w:szCs w:val="20"/>
          <w:lang w:val="de-DE"/>
        </w:rPr>
        <w:t xml:space="preserve">In seinen Dankesworten betonte der Vorsitzende des </w:t>
      </w:r>
      <w:proofErr w:type="spellStart"/>
      <w:r>
        <w:rPr>
          <w:rFonts w:ascii="Arial" w:hAnsi="Arial" w:cs="Arial"/>
          <w:sz w:val="20"/>
          <w:szCs w:val="20"/>
          <w:lang w:val="de-DE"/>
        </w:rPr>
        <w:t>GKB-Aufsichtsrates</w:t>
      </w:r>
      <w:proofErr w:type="spellEnd"/>
      <w:r>
        <w:rPr>
          <w:rFonts w:ascii="Arial" w:hAnsi="Arial" w:cs="Arial"/>
          <w:sz w:val="20"/>
          <w:szCs w:val="20"/>
          <w:lang w:val="de-DE"/>
        </w:rPr>
        <w:t xml:space="preserve"> </w:t>
      </w:r>
      <w:r w:rsidR="00E61D25">
        <w:rPr>
          <w:rFonts w:ascii="Arial" w:hAnsi="Arial" w:cs="Arial"/>
          <w:sz w:val="20"/>
          <w:szCs w:val="20"/>
          <w:lang w:val="de-DE"/>
        </w:rPr>
        <w:t>Prof. Dr. Franz Eckart das außerordentlich gute Verhältnis zwischen Ge</w:t>
      </w:r>
      <w:r w:rsidR="009121F2">
        <w:rPr>
          <w:rFonts w:ascii="Arial" w:hAnsi="Arial" w:cs="Arial"/>
          <w:sz w:val="20"/>
          <w:szCs w:val="20"/>
          <w:lang w:val="de-DE"/>
        </w:rPr>
        <w:t>schäftsführung und Mitarbeitern:</w:t>
      </w:r>
      <w:r w:rsidR="00E61D25">
        <w:rPr>
          <w:rFonts w:ascii="Arial" w:hAnsi="Arial" w:cs="Arial"/>
          <w:sz w:val="20"/>
          <w:szCs w:val="20"/>
          <w:lang w:val="de-DE"/>
        </w:rPr>
        <w:t xml:space="preserve"> „Ein einziges Mal in meiner langjährigen Tätigkeit gab es im Aufsichtsrat</w:t>
      </w:r>
      <w:r w:rsidR="00EA77A5">
        <w:rPr>
          <w:rFonts w:ascii="Arial" w:hAnsi="Arial" w:cs="Arial"/>
          <w:sz w:val="20"/>
          <w:szCs w:val="20"/>
          <w:lang w:val="de-DE"/>
        </w:rPr>
        <w:t>, in dem auch Arbeitnehmervertreter sind,</w:t>
      </w:r>
      <w:r w:rsidR="00E61D25">
        <w:rPr>
          <w:rFonts w:ascii="Arial" w:hAnsi="Arial" w:cs="Arial"/>
          <w:sz w:val="20"/>
          <w:szCs w:val="20"/>
          <w:lang w:val="de-DE"/>
        </w:rPr>
        <w:t xml:space="preserve"> bei einem Beschluss eine Gegenstimme.“</w:t>
      </w:r>
    </w:p>
    <w:p w:rsidR="00E61D25" w:rsidRDefault="00E61D25" w:rsidP="0072397C">
      <w:pPr>
        <w:pBdr>
          <w:bottom w:val="single" w:sz="4" w:space="31" w:color="auto"/>
        </w:pBdr>
        <w:rPr>
          <w:rFonts w:ascii="Arial" w:hAnsi="Arial" w:cs="Arial"/>
          <w:sz w:val="20"/>
          <w:szCs w:val="20"/>
          <w:lang w:val="de-DE"/>
        </w:rPr>
      </w:pPr>
      <w:r>
        <w:rPr>
          <w:rFonts w:ascii="Arial" w:hAnsi="Arial" w:cs="Arial"/>
          <w:sz w:val="20"/>
          <w:szCs w:val="20"/>
          <w:lang w:val="de-DE"/>
        </w:rPr>
        <w:t xml:space="preserve">Im Anschluss an den Festakt fand die offizielle Eröffnung der neuen Servicehalle, die mit einem finanziellen Aufwand von 4 Millionen Euro errichtet wurde, statt. Diözesanbischof Egon </w:t>
      </w:r>
      <w:proofErr w:type="spellStart"/>
      <w:r>
        <w:rPr>
          <w:rFonts w:ascii="Arial" w:hAnsi="Arial" w:cs="Arial"/>
          <w:sz w:val="20"/>
          <w:szCs w:val="20"/>
          <w:lang w:val="de-DE"/>
        </w:rPr>
        <w:t>Kapellari</w:t>
      </w:r>
      <w:proofErr w:type="spellEnd"/>
      <w:r>
        <w:rPr>
          <w:rFonts w:ascii="Arial" w:hAnsi="Arial" w:cs="Arial"/>
          <w:sz w:val="20"/>
          <w:szCs w:val="20"/>
          <w:lang w:val="de-DE"/>
        </w:rPr>
        <w:t xml:space="preserve"> und </w:t>
      </w:r>
      <w:proofErr w:type="spellStart"/>
      <w:r>
        <w:rPr>
          <w:rFonts w:ascii="Arial" w:hAnsi="Arial" w:cs="Arial"/>
          <w:sz w:val="20"/>
          <w:szCs w:val="20"/>
          <w:lang w:val="de-DE"/>
        </w:rPr>
        <w:t>Superindentend</w:t>
      </w:r>
      <w:proofErr w:type="spellEnd"/>
      <w:r>
        <w:rPr>
          <w:rFonts w:ascii="Arial" w:hAnsi="Arial" w:cs="Arial"/>
          <w:sz w:val="20"/>
          <w:szCs w:val="20"/>
          <w:lang w:val="de-DE"/>
        </w:rPr>
        <w:t xml:space="preserve"> Hermann </w:t>
      </w:r>
      <w:proofErr w:type="spellStart"/>
      <w:r>
        <w:rPr>
          <w:rFonts w:ascii="Arial" w:hAnsi="Arial" w:cs="Arial"/>
          <w:sz w:val="20"/>
          <w:szCs w:val="20"/>
          <w:lang w:val="de-DE"/>
        </w:rPr>
        <w:t>Miklas</w:t>
      </w:r>
      <w:proofErr w:type="spellEnd"/>
      <w:r>
        <w:rPr>
          <w:rFonts w:ascii="Arial" w:hAnsi="Arial" w:cs="Arial"/>
          <w:sz w:val="20"/>
          <w:szCs w:val="20"/>
          <w:lang w:val="de-DE"/>
        </w:rPr>
        <w:t xml:space="preserve"> segneten </w:t>
      </w:r>
      <w:r w:rsidR="00EA77A5">
        <w:rPr>
          <w:rFonts w:ascii="Arial" w:hAnsi="Arial" w:cs="Arial"/>
          <w:sz w:val="20"/>
          <w:szCs w:val="20"/>
          <w:lang w:val="de-DE"/>
        </w:rPr>
        <w:t xml:space="preserve">gemeinsam </w:t>
      </w:r>
      <w:r>
        <w:rPr>
          <w:rFonts w:ascii="Arial" w:hAnsi="Arial" w:cs="Arial"/>
          <w:sz w:val="20"/>
          <w:szCs w:val="20"/>
          <w:lang w:val="de-DE"/>
        </w:rPr>
        <w:t xml:space="preserve">in einem ökumenischen Akt diese neue Arbeitsstätte für über 50 </w:t>
      </w:r>
      <w:proofErr w:type="spellStart"/>
      <w:r>
        <w:rPr>
          <w:rFonts w:ascii="Arial" w:hAnsi="Arial" w:cs="Arial"/>
          <w:sz w:val="20"/>
          <w:szCs w:val="20"/>
          <w:lang w:val="de-DE"/>
        </w:rPr>
        <w:t>GKB-Mitarbeiter</w:t>
      </w:r>
      <w:proofErr w:type="spellEnd"/>
      <w:r>
        <w:rPr>
          <w:rFonts w:ascii="Arial" w:hAnsi="Arial" w:cs="Arial"/>
          <w:sz w:val="20"/>
          <w:szCs w:val="20"/>
          <w:lang w:val="de-DE"/>
        </w:rPr>
        <w:t>.</w:t>
      </w:r>
    </w:p>
    <w:p w:rsidR="009D7DEA" w:rsidRDefault="009D7DEA" w:rsidP="0072397C">
      <w:pPr>
        <w:pBdr>
          <w:bottom w:val="single" w:sz="4" w:space="31" w:color="auto"/>
        </w:pBdr>
        <w:rPr>
          <w:rFonts w:ascii="Arial" w:hAnsi="Arial" w:cs="Arial"/>
          <w:sz w:val="20"/>
          <w:szCs w:val="20"/>
          <w:lang w:val="de-DE"/>
        </w:rPr>
      </w:pPr>
    </w:p>
    <w:p w:rsidR="002D2C99" w:rsidRDefault="002D2C99" w:rsidP="002D2C99">
      <w:pPr>
        <w:pBdr>
          <w:bottom w:val="single" w:sz="4" w:space="31" w:color="auto"/>
        </w:pBdr>
        <w:spacing w:after="0"/>
        <w:rPr>
          <w:rFonts w:ascii="Arial" w:hAnsi="Arial" w:cs="Arial"/>
          <w:sz w:val="20"/>
          <w:szCs w:val="20"/>
          <w:lang w:val="de-DE"/>
        </w:rPr>
      </w:pPr>
      <w:r>
        <w:rPr>
          <w:rFonts w:ascii="Arial" w:hAnsi="Arial" w:cs="Arial"/>
          <w:sz w:val="20"/>
          <w:szCs w:val="20"/>
          <w:lang w:val="de-DE"/>
        </w:rPr>
        <w:t xml:space="preserve">Bildtext: </w:t>
      </w:r>
      <w:proofErr w:type="spellStart"/>
      <w:r>
        <w:rPr>
          <w:rFonts w:ascii="Arial" w:hAnsi="Arial" w:cs="Arial"/>
          <w:sz w:val="20"/>
          <w:szCs w:val="20"/>
          <w:lang w:val="de-DE"/>
        </w:rPr>
        <w:t>v.r</w:t>
      </w:r>
      <w:proofErr w:type="spellEnd"/>
      <w:r>
        <w:rPr>
          <w:rFonts w:ascii="Arial" w:hAnsi="Arial" w:cs="Arial"/>
          <w:sz w:val="20"/>
          <w:szCs w:val="20"/>
          <w:lang w:val="de-DE"/>
        </w:rPr>
        <w:t>. Landeshauptmann Mag. Fran</w:t>
      </w:r>
      <w:bookmarkStart w:id="0" w:name="_GoBack"/>
      <w:bookmarkEnd w:id="0"/>
      <w:r>
        <w:rPr>
          <w:rFonts w:ascii="Arial" w:hAnsi="Arial" w:cs="Arial"/>
          <w:sz w:val="20"/>
          <w:szCs w:val="20"/>
          <w:lang w:val="de-DE"/>
        </w:rPr>
        <w:t xml:space="preserve">z </w:t>
      </w:r>
      <w:proofErr w:type="spellStart"/>
      <w:r>
        <w:rPr>
          <w:rFonts w:ascii="Arial" w:hAnsi="Arial" w:cs="Arial"/>
          <w:sz w:val="20"/>
          <w:szCs w:val="20"/>
          <w:lang w:val="de-DE"/>
        </w:rPr>
        <w:t>Voves</w:t>
      </w:r>
      <w:proofErr w:type="spellEnd"/>
      <w:r>
        <w:rPr>
          <w:rFonts w:ascii="Arial" w:hAnsi="Arial" w:cs="Arial"/>
          <w:sz w:val="20"/>
          <w:szCs w:val="20"/>
          <w:lang w:val="de-DE"/>
        </w:rPr>
        <w:t>, Aufsichtsratsvorsitzender Prof. Dr. Franz Eckart, Generaldirektor Mag. Franz Weintögl,</w:t>
      </w:r>
    </w:p>
    <w:p w:rsidR="002D2C99" w:rsidRPr="0072397C" w:rsidRDefault="002D2C99" w:rsidP="0072397C">
      <w:pPr>
        <w:pBdr>
          <w:bottom w:val="single" w:sz="4" w:space="31" w:color="auto"/>
        </w:pBdr>
        <w:rPr>
          <w:rFonts w:ascii="Arial" w:hAnsi="Arial" w:cs="Arial"/>
          <w:sz w:val="20"/>
          <w:szCs w:val="20"/>
          <w:lang w:val="de-DE"/>
        </w:rPr>
      </w:pPr>
      <w:r>
        <w:rPr>
          <w:rFonts w:ascii="Arial" w:hAnsi="Arial" w:cs="Arial"/>
          <w:sz w:val="20"/>
          <w:szCs w:val="20"/>
          <w:lang w:val="de-DE"/>
        </w:rPr>
        <w:t xml:space="preserve">Foto: </w:t>
      </w:r>
      <w:proofErr w:type="spellStart"/>
      <w:r>
        <w:rPr>
          <w:rFonts w:ascii="Arial" w:hAnsi="Arial" w:cs="Arial"/>
          <w:sz w:val="20"/>
          <w:szCs w:val="20"/>
          <w:lang w:val="de-DE"/>
        </w:rPr>
        <w:t>H.P</w:t>
      </w:r>
      <w:proofErr w:type="spellEnd"/>
      <w:r>
        <w:rPr>
          <w:rFonts w:ascii="Arial" w:hAnsi="Arial" w:cs="Arial"/>
          <w:sz w:val="20"/>
          <w:szCs w:val="20"/>
          <w:lang w:val="de-DE"/>
        </w:rPr>
        <w:t xml:space="preserve">. </w:t>
      </w:r>
      <w:proofErr w:type="spellStart"/>
      <w:r>
        <w:rPr>
          <w:rFonts w:ascii="Arial" w:hAnsi="Arial" w:cs="Arial"/>
          <w:sz w:val="20"/>
          <w:szCs w:val="20"/>
          <w:lang w:val="de-DE"/>
        </w:rPr>
        <w:t>Reschinger</w:t>
      </w:r>
      <w:proofErr w:type="spellEnd"/>
    </w:p>
    <w:sectPr w:rsidR="002D2C99" w:rsidRPr="007239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97C"/>
    <w:rsid w:val="000101AD"/>
    <w:rsid w:val="000133B6"/>
    <w:rsid w:val="000170D4"/>
    <w:rsid w:val="000708B9"/>
    <w:rsid w:val="000A54E5"/>
    <w:rsid w:val="000B6183"/>
    <w:rsid w:val="000B728E"/>
    <w:rsid w:val="000E2F99"/>
    <w:rsid w:val="001137B5"/>
    <w:rsid w:val="00116F33"/>
    <w:rsid w:val="00137EDC"/>
    <w:rsid w:val="00141893"/>
    <w:rsid w:val="0016351D"/>
    <w:rsid w:val="00192637"/>
    <w:rsid w:val="001C23D9"/>
    <w:rsid w:val="001D0AD1"/>
    <w:rsid w:val="002037B9"/>
    <w:rsid w:val="002136AC"/>
    <w:rsid w:val="00223274"/>
    <w:rsid w:val="002450FF"/>
    <w:rsid w:val="002519BE"/>
    <w:rsid w:val="00253C09"/>
    <w:rsid w:val="00262986"/>
    <w:rsid w:val="0027203E"/>
    <w:rsid w:val="0027558D"/>
    <w:rsid w:val="0027796A"/>
    <w:rsid w:val="002856AD"/>
    <w:rsid w:val="0028721D"/>
    <w:rsid w:val="002A776A"/>
    <w:rsid w:val="002D2C99"/>
    <w:rsid w:val="002D316D"/>
    <w:rsid w:val="00336992"/>
    <w:rsid w:val="00342236"/>
    <w:rsid w:val="003978E2"/>
    <w:rsid w:val="003E3BE8"/>
    <w:rsid w:val="00407D3A"/>
    <w:rsid w:val="00413B5F"/>
    <w:rsid w:val="004146A9"/>
    <w:rsid w:val="0041718F"/>
    <w:rsid w:val="0044106B"/>
    <w:rsid w:val="00451E4A"/>
    <w:rsid w:val="00460318"/>
    <w:rsid w:val="00464303"/>
    <w:rsid w:val="0047250E"/>
    <w:rsid w:val="004D55FE"/>
    <w:rsid w:val="004E0B07"/>
    <w:rsid w:val="005132DC"/>
    <w:rsid w:val="00523CAF"/>
    <w:rsid w:val="0057447D"/>
    <w:rsid w:val="005B0A61"/>
    <w:rsid w:val="005C3997"/>
    <w:rsid w:val="005F37AC"/>
    <w:rsid w:val="005F73E6"/>
    <w:rsid w:val="00603D64"/>
    <w:rsid w:val="006050E8"/>
    <w:rsid w:val="00620FAD"/>
    <w:rsid w:val="0062465E"/>
    <w:rsid w:val="006347B6"/>
    <w:rsid w:val="00691153"/>
    <w:rsid w:val="006D45D5"/>
    <w:rsid w:val="00717A8B"/>
    <w:rsid w:val="0072397C"/>
    <w:rsid w:val="00745355"/>
    <w:rsid w:val="00790C61"/>
    <w:rsid w:val="007A6C06"/>
    <w:rsid w:val="007C124E"/>
    <w:rsid w:val="007E5659"/>
    <w:rsid w:val="00820F66"/>
    <w:rsid w:val="008B048A"/>
    <w:rsid w:val="008B1C8B"/>
    <w:rsid w:val="008C5F1F"/>
    <w:rsid w:val="008F75DF"/>
    <w:rsid w:val="009121F2"/>
    <w:rsid w:val="00956607"/>
    <w:rsid w:val="00957B11"/>
    <w:rsid w:val="009A1B54"/>
    <w:rsid w:val="009A52FC"/>
    <w:rsid w:val="009C5E00"/>
    <w:rsid w:val="009D3633"/>
    <w:rsid w:val="009D7DEA"/>
    <w:rsid w:val="009F4BA3"/>
    <w:rsid w:val="00A046D0"/>
    <w:rsid w:val="00A305EB"/>
    <w:rsid w:val="00A3258C"/>
    <w:rsid w:val="00AA46E7"/>
    <w:rsid w:val="00AC522C"/>
    <w:rsid w:val="00AC71E7"/>
    <w:rsid w:val="00B03082"/>
    <w:rsid w:val="00B06D96"/>
    <w:rsid w:val="00B14028"/>
    <w:rsid w:val="00B1760D"/>
    <w:rsid w:val="00B506AC"/>
    <w:rsid w:val="00B50B7C"/>
    <w:rsid w:val="00B5717B"/>
    <w:rsid w:val="00B92D1B"/>
    <w:rsid w:val="00BC1CE0"/>
    <w:rsid w:val="00BE232E"/>
    <w:rsid w:val="00BE6092"/>
    <w:rsid w:val="00BF67AA"/>
    <w:rsid w:val="00C2133C"/>
    <w:rsid w:val="00C34C73"/>
    <w:rsid w:val="00C4486C"/>
    <w:rsid w:val="00C74015"/>
    <w:rsid w:val="00CA7926"/>
    <w:rsid w:val="00CC357A"/>
    <w:rsid w:val="00CD58D7"/>
    <w:rsid w:val="00CE208A"/>
    <w:rsid w:val="00D00208"/>
    <w:rsid w:val="00D52A93"/>
    <w:rsid w:val="00D72A05"/>
    <w:rsid w:val="00D8282D"/>
    <w:rsid w:val="00E16BCF"/>
    <w:rsid w:val="00E20E78"/>
    <w:rsid w:val="00E505CA"/>
    <w:rsid w:val="00E55DF5"/>
    <w:rsid w:val="00E61D25"/>
    <w:rsid w:val="00E94C56"/>
    <w:rsid w:val="00EA77A5"/>
    <w:rsid w:val="00EC23F0"/>
    <w:rsid w:val="00ED0EB0"/>
    <w:rsid w:val="00ED7635"/>
    <w:rsid w:val="00EE4A25"/>
    <w:rsid w:val="00F0188C"/>
    <w:rsid w:val="00F30746"/>
    <w:rsid w:val="00F42589"/>
    <w:rsid w:val="00F57C04"/>
    <w:rsid w:val="00F752C3"/>
    <w:rsid w:val="00FE66A6"/>
    <w:rsid w:val="00FE753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664487">
      <w:bodyDiv w:val="1"/>
      <w:marLeft w:val="0"/>
      <w:marRight w:val="0"/>
      <w:marTop w:val="0"/>
      <w:marBottom w:val="0"/>
      <w:divBdr>
        <w:top w:val="none" w:sz="0" w:space="0" w:color="auto"/>
        <w:left w:val="none" w:sz="0" w:space="0" w:color="auto"/>
        <w:bottom w:val="none" w:sz="0" w:space="0" w:color="auto"/>
        <w:right w:val="none" w:sz="0" w:space="0" w:color="auto"/>
      </w:divBdr>
    </w:div>
    <w:div w:id="30724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1960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Stoessl Peter  G-PR/G-BE  314</dc:creator>
  <cp:lastModifiedBy>Stoessl Peter  G-PR/G-BE  314</cp:lastModifiedBy>
  <cp:revision>4</cp:revision>
  <dcterms:created xsi:type="dcterms:W3CDTF">2012-09-04T07:15:00Z</dcterms:created>
  <dcterms:modified xsi:type="dcterms:W3CDTF">2012-09-04T08:41:00Z</dcterms:modified>
</cp:coreProperties>
</file>